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Sajin Mohamed Pallikkathodi Erathali</w:t>
      </w:r>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4C6C254A" w:rsidR="00637699" w:rsidRPr="00A0418F" w:rsidRDefault="00637699" w:rsidP="00637699">
      <w:pPr>
        <w:jc w:val="center"/>
      </w:pPr>
      <w:r w:rsidRPr="00A0418F">
        <w:t xml:space="preserve">Supervisor: </w:t>
      </w:r>
      <w:r w:rsidR="00831D7E">
        <w:t xml:space="preserve">Dr. </w:t>
      </w:r>
      <w:r w:rsidR="009E203C" w:rsidRPr="00A0418F">
        <w:t xml:space="preserve">Nikola </w:t>
      </w:r>
      <w:r w:rsidR="001E5304">
        <w:t xml:space="preserve">S. </w:t>
      </w:r>
      <w:r w:rsidR="009E203C" w:rsidRPr="00A0418F">
        <w:t>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r w:rsidRPr="007D6BE4">
        <w:rPr>
          <w:rFonts w:ascii="Times New Roman" w:eastAsia="Times New Roman" w:hAnsi="Times New Roman" w:cs="Times New Roman"/>
          <w:color w:val="000000"/>
          <w:kern w:val="0"/>
          <w14:ligatures w14:val="none"/>
        </w:rPr>
        <w:t xml:space="preserve">Massaron,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136D70F6" w:rsidR="00C755CB" w:rsidRPr="00C755CB"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C755CB">
            <w:rPr>
              <w:rFonts w:ascii="Times New Roman" w:hAnsi="Times New Roman" w:cs="Times New Roman"/>
              <w:b w:val="0"/>
              <w:bCs w:val="0"/>
            </w:rPr>
            <w:fldChar w:fldCharType="begin"/>
          </w:r>
          <w:r w:rsidRPr="00C755CB">
            <w:rPr>
              <w:rFonts w:ascii="Times New Roman" w:hAnsi="Times New Roman" w:cs="Times New Roman"/>
            </w:rPr>
            <w:instrText xml:space="preserve"> TOC \o "1-3" \h \z \u </w:instrText>
          </w:r>
          <w:r w:rsidRPr="00C755CB">
            <w:rPr>
              <w:rFonts w:ascii="Times New Roman" w:hAnsi="Times New Roman" w:cs="Times New Roman"/>
              <w:b w:val="0"/>
              <w:bCs w:val="0"/>
            </w:rPr>
            <w:fldChar w:fldCharType="separate"/>
          </w:r>
          <w:hyperlink w:anchor="_Toc175083627" w:history="1">
            <w:r w:rsidR="00C755CB" w:rsidRPr="00C755CB">
              <w:rPr>
                <w:rStyle w:val="Hyperlink"/>
                <w:rFonts w:ascii="Times New Roman" w:hAnsi="Times New Roman" w:cs="Times New Roman"/>
                <w:noProof/>
              </w:rPr>
              <w:t>Data Source and Generative AI</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_Toc175083627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47326172" w14:textId="42F5F747"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8" w:history="1">
            <w:r w:rsidR="00C755CB" w:rsidRPr="00C755CB">
              <w:rPr>
                <w:rStyle w:val="Hyperlink"/>
                <w:rFonts w:ascii="Times New Roman" w:hAnsi="Times New Roman" w:cs="Times New Roman"/>
                <w:noProof/>
              </w:rPr>
              <w:t>Table of Contents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72D11BEA" w14:textId="634DC9AB"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9" w:history="1">
            <w:r w:rsidR="00C755CB" w:rsidRPr="00C755CB">
              <w:rPr>
                <w:rStyle w:val="Hyperlink"/>
                <w:rFonts w:ascii="Times New Roman" w:hAnsi="Times New Roman" w:cs="Times New Roman"/>
                <w:noProof/>
              </w:rPr>
              <w:t>Table of Figures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4</w:t>
            </w:r>
            <w:r w:rsidR="00C755CB" w:rsidRPr="00C755CB">
              <w:rPr>
                <w:rFonts w:ascii="Times New Roman" w:hAnsi="Times New Roman" w:cs="Times New Roman"/>
                <w:noProof/>
                <w:webHidden/>
              </w:rPr>
              <w:fldChar w:fldCharType="end"/>
            </w:r>
          </w:hyperlink>
        </w:p>
        <w:p w14:paraId="5B28E77A" w14:textId="0C4E6163"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0" w:history="1">
            <w:r w:rsidR="00C755CB" w:rsidRPr="00C755CB">
              <w:rPr>
                <w:rStyle w:val="Hyperlink"/>
                <w:rFonts w:ascii="Times New Roman" w:hAnsi="Times New Roman" w:cs="Times New Roman"/>
                <w:noProof/>
              </w:rPr>
              <w:t>Table of Tables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_Toc175083630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6</w:t>
            </w:r>
            <w:r w:rsidR="00C755CB" w:rsidRPr="00C755CB">
              <w:rPr>
                <w:rFonts w:ascii="Times New Roman" w:hAnsi="Times New Roman" w:cs="Times New Roman"/>
                <w:noProof/>
                <w:webHidden/>
              </w:rPr>
              <w:fldChar w:fldCharType="end"/>
            </w:r>
          </w:hyperlink>
        </w:p>
        <w:p w14:paraId="4B451CBE" w14:textId="6EA78539"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1" w:history="1">
            <w:r w:rsidR="00C755CB" w:rsidRPr="00C755CB">
              <w:rPr>
                <w:rStyle w:val="Hyperlink"/>
                <w:rFonts w:ascii="Times New Roman" w:hAnsi="Times New Roman" w:cs="Times New Roman"/>
                <w:noProof/>
              </w:rPr>
              <w:t>Abstract</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_Toc175083631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7</w:t>
            </w:r>
            <w:r w:rsidR="00C755CB" w:rsidRPr="00C755CB">
              <w:rPr>
                <w:rFonts w:ascii="Times New Roman" w:hAnsi="Times New Roman" w:cs="Times New Roman"/>
                <w:noProof/>
                <w:webHidden/>
              </w:rPr>
              <w:fldChar w:fldCharType="end"/>
            </w:r>
          </w:hyperlink>
        </w:p>
        <w:p w14:paraId="356C94AB" w14:textId="6C5FE099"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2" w:history="1">
            <w:r w:rsidR="00C755CB" w:rsidRPr="00C755CB">
              <w:rPr>
                <w:rStyle w:val="Hyperlink"/>
                <w:rFonts w:ascii="Times New Roman" w:hAnsi="Times New Roman" w:cs="Times New Roman"/>
                <w:noProof/>
              </w:rPr>
              <w:t>Declaration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8</w:t>
            </w:r>
            <w:r w:rsidR="00C755CB" w:rsidRPr="00C755CB">
              <w:rPr>
                <w:rFonts w:ascii="Times New Roman" w:hAnsi="Times New Roman" w:cs="Times New Roman"/>
                <w:noProof/>
                <w:webHidden/>
              </w:rPr>
              <w:fldChar w:fldCharType="end"/>
            </w:r>
          </w:hyperlink>
        </w:p>
        <w:p w14:paraId="21903053" w14:textId="4AD397CA"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3" w:history="1">
            <w:r w:rsidR="00C755CB" w:rsidRPr="00C755CB">
              <w:rPr>
                <w:rStyle w:val="Hyperlink"/>
                <w:rFonts w:ascii="Times New Roman" w:hAnsi="Times New Roman" w:cs="Times New Roman"/>
                <w:noProof/>
              </w:rPr>
              <w:t>Acknowledgments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9</w:t>
            </w:r>
            <w:r w:rsidR="00C755CB" w:rsidRPr="00C755CB">
              <w:rPr>
                <w:rFonts w:ascii="Times New Roman" w:hAnsi="Times New Roman" w:cs="Times New Roman"/>
                <w:noProof/>
                <w:webHidden/>
              </w:rPr>
              <w:fldChar w:fldCharType="end"/>
            </w:r>
          </w:hyperlink>
        </w:p>
        <w:p w14:paraId="339AAF94" w14:textId="7E38A26C"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4" w:history="1">
            <w:r w:rsidR="00C755CB" w:rsidRPr="00C755CB">
              <w:rPr>
                <w:rStyle w:val="Hyperlink"/>
                <w:rFonts w:ascii="Times New Roman" w:hAnsi="Times New Roman" w:cs="Times New Roman"/>
                <w:noProof/>
              </w:rPr>
              <w:t>1.</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Introduction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10</w:t>
            </w:r>
            <w:r w:rsidR="00C755CB" w:rsidRPr="00C755CB">
              <w:rPr>
                <w:rFonts w:ascii="Times New Roman" w:hAnsi="Times New Roman" w:cs="Times New Roman"/>
                <w:noProof/>
                <w:webHidden/>
              </w:rPr>
              <w:fldChar w:fldCharType="end"/>
            </w:r>
          </w:hyperlink>
        </w:p>
        <w:p w14:paraId="504E88EC" w14:textId="0FAF174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3762F54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43989800"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7AF28CD1"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8" w:history="1">
            <w:r w:rsidR="00C755CB" w:rsidRPr="00C755CB">
              <w:rPr>
                <w:rStyle w:val="Hyperlink"/>
                <w:rFonts w:ascii="Times New Roman" w:hAnsi="Times New Roman" w:cs="Times New Roman"/>
                <w:noProof/>
              </w:rPr>
              <w:t>2.</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Literature Review</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15</w:t>
            </w:r>
            <w:r w:rsidR="00C755CB" w:rsidRPr="00C755CB">
              <w:rPr>
                <w:rFonts w:ascii="Times New Roman" w:hAnsi="Times New Roman" w:cs="Times New Roman"/>
                <w:noProof/>
                <w:webHidden/>
              </w:rPr>
              <w:fldChar w:fldCharType="end"/>
            </w:r>
          </w:hyperlink>
        </w:p>
        <w:p w14:paraId="5D513907" w14:textId="1A82AC6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53867CD8"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12A60020"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3C34334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3591A1D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72F3921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043D6D7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0156299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5AB895E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542B5E1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43CA3E5C"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3632E23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6978F22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75A68FC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451500A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779CC56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70F383E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4ADE632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0BE2644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2A8FE73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1C1C0F8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4160CDF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36FFC38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5DCF905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0B18A496"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63" w:history="1">
            <w:r w:rsidR="00C755CB" w:rsidRPr="00C755CB">
              <w:rPr>
                <w:rStyle w:val="Hyperlink"/>
                <w:rFonts w:ascii="Times New Roman" w:hAnsi="Times New Roman" w:cs="Times New Roman"/>
                <w:noProof/>
              </w:rPr>
              <w:t>3.</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Metho</w:t>
            </w:r>
            <w:r w:rsidR="00C755CB" w:rsidRPr="00C755CB">
              <w:rPr>
                <w:rStyle w:val="Hyperlink"/>
                <w:rFonts w:ascii="Times New Roman" w:hAnsi="Times New Roman" w:cs="Times New Roman"/>
                <w:noProof/>
              </w:rPr>
              <w:t>d</w:t>
            </w:r>
            <w:r w:rsidR="00C755CB" w:rsidRPr="00C755CB">
              <w:rPr>
                <w:rStyle w:val="Hyperlink"/>
                <w:rFonts w:ascii="Times New Roman" w:hAnsi="Times New Roman" w:cs="Times New Roman"/>
                <w:noProof/>
              </w:rPr>
              <w:t>ology</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_Toc175083663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55</w:t>
            </w:r>
            <w:r w:rsidR="00C755CB" w:rsidRPr="00C755CB">
              <w:rPr>
                <w:rFonts w:ascii="Times New Roman" w:hAnsi="Times New Roman" w:cs="Times New Roman"/>
                <w:noProof/>
                <w:webHidden/>
              </w:rPr>
              <w:fldChar w:fldCharType="end"/>
            </w:r>
          </w:hyperlink>
        </w:p>
        <w:p w14:paraId="2E89EDCD" w14:textId="718D2A5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15BE29F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4FDA863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122E989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60</w:t>
            </w:r>
            <w:r w:rsidR="00C755CB" w:rsidRPr="00C755CB">
              <w:rPr>
                <w:rFonts w:ascii="Times New Roman" w:hAnsi="Times New Roman" w:cs="Times New Roman"/>
                <w:noProof/>
                <w:webHidden/>
                <w:sz w:val="24"/>
                <w:szCs w:val="24"/>
              </w:rPr>
              <w:fldChar w:fldCharType="end"/>
            </w:r>
          </w:hyperlink>
        </w:p>
        <w:p w14:paraId="2DC082C1" w14:textId="3C566A45"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23DA76D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2A7D863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63</w:t>
            </w:r>
            <w:r w:rsidR="00C755CB" w:rsidRPr="00C755CB">
              <w:rPr>
                <w:rFonts w:ascii="Times New Roman" w:hAnsi="Times New Roman" w:cs="Times New Roman"/>
                <w:noProof/>
                <w:webHidden/>
                <w:sz w:val="24"/>
                <w:szCs w:val="24"/>
              </w:rPr>
              <w:fldChar w:fldCharType="end"/>
            </w:r>
          </w:hyperlink>
        </w:p>
        <w:p w14:paraId="0DE2103B" w14:textId="3D4AB35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68</w:t>
            </w:r>
            <w:r w:rsidR="00C755CB" w:rsidRPr="00C755CB">
              <w:rPr>
                <w:rFonts w:ascii="Times New Roman" w:hAnsi="Times New Roman" w:cs="Times New Roman"/>
                <w:noProof/>
                <w:webHidden/>
                <w:sz w:val="24"/>
                <w:szCs w:val="24"/>
              </w:rPr>
              <w:fldChar w:fldCharType="end"/>
            </w:r>
          </w:hyperlink>
        </w:p>
        <w:p w14:paraId="349554D7" w14:textId="26E0E30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088CEFA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70</w:t>
            </w:r>
            <w:r w:rsidR="00C755CB" w:rsidRPr="00C755CB">
              <w:rPr>
                <w:rFonts w:ascii="Times New Roman" w:hAnsi="Times New Roman" w:cs="Times New Roman"/>
                <w:noProof/>
                <w:webHidden/>
                <w:sz w:val="24"/>
                <w:szCs w:val="24"/>
              </w:rPr>
              <w:fldChar w:fldCharType="end"/>
            </w:r>
          </w:hyperlink>
        </w:p>
        <w:p w14:paraId="5FC671AB" w14:textId="540B3DE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5B03A9BA" w14:textId="78F8CDF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36932108" w14:textId="293D5E70"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5670F4A" w14:textId="2B6C016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1DC26C7E" w14:textId="26B4EA5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76</w:t>
            </w:r>
            <w:r w:rsidR="00C755CB" w:rsidRPr="00C755CB">
              <w:rPr>
                <w:rFonts w:ascii="Times New Roman" w:hAnsi="Times New Roman" w:cs="Times New Roman"/>
                <w:noProof/>
                <w:webHidden/>
                <w:sz w:val="24"/>
                <w:szCs w:val="24"/>
              </w:rPr>
              <w:fldChar w:fldCharType="end"/>
            </w:r>
          </w:hyperlink>
        </w:p>
        <w:p w14:paraId="46C8D2BF" w14:textId="7C212127"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79" w:history="1">
            <w:r w:rsidR="00C755CB" w:rsidRPr="00C755CB">
              <w:rPr>
                <w:rStyle w:val="Hyperlink"/>
                <w:rFonts w:ascii="Times New Roman" w:hAnsi="Times New Roman" w:cs="Times New Roman"/>
                <w:noProof/>
              </w:rPr>
              <w:t>4.</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Results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_Toc175083679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79</w:t>
            </w:r>
            <w:r w:rsidR="00C755CB" w:rsidRPr="00C755CB">
              <w:rPr>
                <w:rFonts w:ascii="Times New Roman" w:hAnsi="Times New Roman" w:cs="Times New Roman"/>
                <w:noProof/>
                <w:webHidden/>
              </w:rPr>
              <w:fldChar w:fldCharType="end"/>
            </w:r>
          </w:hyperlink>
        </w:p>
        <w:p w14:paraId="2149D356" w14:textId="43EE171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80</w:t>
            </w:r>
            <w:r w:rsidR="00C755CB" w:rsidRPr="00C755CB">
              <w:rPr>
                <w:rFonts w:ascii="Times New Roman" w:hAnsi="Times New Roman" w:cs="Times New Roman"/>
                <w:noProof/>
                <w:webHidden/>
                <w:sz w:val="24"/>
                <w:szCs w:val="24"/>
              </w:rPr>
              <w:fldChar w:fldCharType="end"/>
            </w:r>
          </w:hyperlink>
        </w:p>
        <w:p w14:paraId="283D5DF0" w14:textId="22AB89E5"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83</w:t>
            </w:r>
            <w:r w:rsidR="00C755CB" w:rsidRPr="00C755CB">
              <w:rPr>
                <w:rFonts w:ascii="Times New Roman" w:hAnsi="Times New Roman" w:cs="Times New Roman"/>
                <w:noProof/>
                <w:webHidden/>
                <w:sz w:val="24"/>
                <w:szCs w:val="24"/>
              </w:rPr>
              <w:fldChar w:fldCharType="end"/>
            </w:r>
          </w:hyperlink>
        </w:p>
        <w:p w14:paraId="554995E8" w14:textId="0EEA9A2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308B755" w14:textId="73A7B30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06DE763" w14:textId="38F3CF6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13527A97" w14:textId="7DED4A5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5E35B11D" w14:textId="3A88D01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4CD89070" w14:textId="7B21EDF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2B2A021D" w14:textId="6552A7D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059FDBD2" w14:textId="3A1791B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60C0AD20" w14:textId="1472BD5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ABE9A69" w14:textId="0D50573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08139D">
              <w:rPr>
                <w:rFonts w:ascii="Times New Roman" w:hAnsi="Times New Roman" w:cs="Times New Roman"/>
                <w:noProof/>
                <w:webHidden/>
                <w:sz w:val="24"/>
                <w:szCs w:val="24"/>
              </w:rPr>
              <w:t>100</w:t>
            </w:r>
            <w:r w:rsidR="00C755CB" w:rsidRPr="00C755CB">
              <w:rPr>
                <w:rFonts w:ascii="Times New Roman" w:hAnsi="Times New Roman" w:cs="Times New Roman"/>
                <w:noProof/>
                <w:webHidden/>
                <w:sz w:val="24"/>
                <w:szCs w:val="24"/>
              </w:rPr>
              <w:fldChar w:fldCharType="end"/>
            </w:r>
          </w:hyperlink>
        </w:p>
        <w:p w14:paraId="5D369CAA" w14:textId="30EAC81D"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2" w:history="1">
            <w:r w:rsidR="00C755CB" w:rsidRPr="00C755CB">
              <w:rPr>
                <w:rStyle w:val="Hyperlink"/>
                <w:rFonts w:ascii="Times New Roman" w:hAnsi="Times New Roman" w:cs="Times New Roman"/>
                <w:noProof/>
              </w:rPr>
              <w:t>5.</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Conclusion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102</w:t>
            </w:r>
            <w:r w:rsidR="00C755CB" w:rsidRPr="00C755CB">
              <w:rPr>
                <w:rFonts w:ascii="Times New Roman" w:hAnsi="Times New Roman" w:cs="Times New Roman"/>
                <w:noProof/>
                <w:webHidden/>
              </w:rPr>
              <w:fldChar w:fldCharType="end"/>
            </w:r>
          </w:hyperlink>
        </w:p>
        <w:p w14:paraId="1324FC87" w14:textId="71A05F3F"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3" w:history="1">
            <w:r w:rsidR="00C755CB" w:rsidRPr="00C755CB">
              <w:rPr>
                <w:rStyle w:val="Hyperlink"/>
                <w:rFonts w:ascii="Times New Roman" w:hAnsi="Times New Roman" w:cs="Times New Roman"/>
                <w:noProof/>
              </w:rPr>
              <w:t>6.</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Future work</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104</w:t>
            </w:r>
            <w:r w:rsidR="00C755CB" w:rsidRPr="00C755CB">
              <w:rPr>
                <w:rFonts w:ascii="Times New Roman" w:hAnsi="Times New Roman" w:cs="Times New Roman"/>
                <w:noProof/>
                <w:webHidden/>
              </w:rPr>
              <w:fldChar w:fldCharType="end"/>
            </w:r>
          </w:hyperlink>
        </w:p>
        <w:p w14:paraId="0CF8878F" w14:textId="4233A8BF"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4" w:history="1">
            <w:r w:rsidR="00C755CB" w:rsidRPr="00C755CB">
              <w:rPr>
                <w:rStyle w:val="Hyperlink"/>
                <w:rFonts w:ascii="Times New Roman" w:hAnsi="Times New Roman" w:cs="Times New Roman"/>
                <w:noProof/>
              </w:rPr>
              <w:t>7.</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Refer</w:t>
            </w:r>
            <w:r w:rsidR="00C755CB" w:rsidRPr="00C755CB">
              <w:rPr>
                <w:rStyle w:val="Hyperlink"/>
                <w:rFonts w:ascii="Times New Roman" w:hAnsi="Times New Roman" w:cs="Times New Roman"/>
                <w:noProof/>
              </w:rPr>
              <w:t>e</w:t>
            </w:r>
            <w:r w:rsidR="00C755CB" w:rsidRPr="00C755CB">
              <w:rPr>
                <w:rStyle w:val="Hyperlink"/>
                <w:rFonts w:ascii="Times New Roman" w:hAnsi="Times New Roman" w:cs="Times New Roman"/>
                <w:noProof/>
              </w:rPr>
              <w:t>nces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08139D">
              <w:rPr>
                <w:rFonts w:ascii="Times New Roman" w:hAnsi="Times New Roman" w:cs="Times New Roman"/>
                <w:noProof/>
                <w:webHidden/>
              </w:rPr>
              <w:t>105</w:t>
            </w:r>
            <w:r w:rsidR="00C755CB" w:rsidRPr="00C755CB">
              <w:rPr>
                <w:rFonts w:ascii="Times New Roman" w:hAnsi="Times New Roman" w:cs="Times New Roman"/>
                <w:noProof/>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75799409"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7A6446C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3DEA510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19326E9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272A4FB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37576C6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18CF400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3355363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16DF2A1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094B6C3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12C5E2A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0DB9781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275FACF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4971BF4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24D57D0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w:t>
        </w:r>
        <w:r w:rsidR="00565BCC" w:rsidRPr="00565BCC">
          <w:rPr>
            <w:rStyle w:val="Hyperlink"/>
            <w:rFonts w:ascii="Times New Roman" w:hAnsi="Times New Roman" w:cs="Times New Roman"/>
            <w:noProof/>
          </w:rPr>
          <w:t>p</w:t>
        </w:r>
        <w:r w:rsidR="00565BCC" w:rsidRPr="00565BCC">
          <w:rPr>
            <w:rStyle w:val="Hyperlink"/>
            <w:rFonts w:ascii="Times New Roman" w:hAnsi="Times New Roman" w:cs="Times New Roman"/>
            <w:noProof/>
          </w:rPr>
          <w:t>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244374C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1DFCD95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58</w:t>
        </w:r>
        <w:r w:rsidR="00565BCC" w:rsidRPr="00565BCC">
          <w:rPr>
            <w:rFonts w:ascii="Times New Roman" w:hAnsi="Times New Roman"/>
            <w:noProof/>
            <w:webHidden/>
          </w:rPr>
          <w:fldChar w:fldCharType="end"/>
        </w:r>
      </w:hyperlink>
    </w:p>
    <w:p w14:paraId="7E744C1D" w14:textId="4D1D0B3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278D5D2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5A0946C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3A1DDA3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63</w:t>
        </w:r>
        <w:r w:rsidR="00565BCC" w:rsidRPr="00565BCC">
          <w:rPr>
            <w:rFonts w:ascii="Times New Roman" w:hAnsi="Times New Roman"/>
            <w:noProof/>
            <w:webHidden/>
          </w:rPr>
          <w:fldChar w:fldCharType="end"/>
        </w:r>
      </w:hyperlink>
    </w:p>
    <w:p w14:paraId="6EDCC5CE" w14:textId="7808EF7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64</w:t>
        </w:r>
        <w:r w:rsidR="00565BCC" w:rsidRPr="00565BCC">
          <w:rPr>
            <w:rFonts w:ascii="Times New Roman" w:hAnsi="Times New Roman"/>
            <w:noProof/>
            <w:webHidden/>
          </w:rPr>
          <w:fldChar w:fldCharType="end"/>
        </w:r>
      </w:hyperlink>
    </w:p>
    <w:p w14:paraId="269D7476" w14:textId="4A7B1B2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40B18CA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572DFBF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69</w:t>
        </w:r>
        <w:r w:rsidR="00565BCC" w:rsidRPr="00565BCC">
          <w:rPr>
            <w:rFonts w:ascii="Times New Roman" w:hAnsi="Times New Roman"/>
            <w:noProof/>
            <w:webHidden/>
          </w:rPr>
          <w:fldChar w:fldCharType="end"/>
        </w:r>
      </w:hyperlink>
    </w:p>
    <w:p w14:paraId="299CB7C3" w14:textId="3947561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71</w:t>
        </w:r>
        <w:r w:rsidR="00565BCC" w:rsidRPr="00565BCC">
          <w:rPr>
            <w:rFonts w:ascii="Times New Roman" w:hAnsi="Times New Roman"/>
            <w:noProof/>
            <w:webHidden/>
          </w:rPr>
          <w:fldChar w:fldCharType="end"/>
        </w:r>
      </w:hyperlink>
    </w:p>
    <w:p w14:paraId="7C427B21" w14:textId="1C4C01A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75</w:t>
        </w:r>
        <w:r w:rsidR="00565BCC" w:rsidRPr="00565BCC">
          <w:rPr>
            <w:rFonts w:ascii="Times New Roman" w:hAnsi="Times New Roman"/>
            <w:noProof/>
            <w:webHidden/>
          </w:rPr>
          <w:fldChar w:fldCharType="end"/>
        </w:r>
      </w:hyperlink>
    </w:p>
    <w:p w14:paraId="1D7AADE5" w14:textId="2196A89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80</w:t>
        </w:r>
        <w:r w:rsidR="00565BCC" w:rsidRPr="00565BCC">
          <w:rPr>
            <w:rFonts w:ascii="Times New Roman" w:hAnsi="Times New Roman"/>
            <w:noProof/>
            <w:webHidden/>
          </w:rPr>
          <w:fldChar w:fldCharType="end"/>
        </w:r>
      </w:hyperlink>
    </w:p>
    <w:p w14:paraId="066DE085" w14:textId="3E407B8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81</w:t>
        </w:r>
        <w:r w:rsidR="00565BCC" w:rsidRPr="00565BCC">
          <w:rPr>
            <w:rFonts w:ascii="Times New Roman" w:hAnsi="Times New Roman"/>
            <w:noProof/>
            <w:webHidden/>
          </w:rPr>
          <w:fldChar w:fldCharType="end"/>
        </w:r>
      </w:hyperlink>
    </w:p>
    <w:p w14:paraId="404AF5E1" w14:textId="3E90F23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82</w:t>
        </w:r>
        <w:r w:rsidR="00565BCC" w:rsidRPr="00565BCC">
          <w:rPr>
            <w:rFonts w:ascii="Times New Roman" w:hAnsi="Times New Roman"/>
            <w:noProof/>
            <w:webHidden/>
          </w:rPr>
          <w:fldChar w:fldCharType="end"/>
        </w:r>
      </w:hyperlink>
    </w:p>
    <w:p w14:paraId="16C78EFC" w14:textId="262FBB1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82</w:t>
        </w:r>
        <w:r w:rsidR="00565BCC" w:rsidRPr="00565BCC">
          <w:rPr>
            <w:rFonts w:ascii="Times New Roman" w:hAnsi="Times New Roman"/>
            <w:noProof/>
            <w:webHidden/>
          </w:rPr>
          <w:fldChar w:fldCharType="end"/>
        </w:r>
      </w:hyperlink>
    </w:p>
    <w:p w14:paraId="00C50FA6" w14:textId="15FC5F6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83</w:t>
        </w:r>
        <w:r w:rsidR="00565BCC" w:rsidRPr="00565BCC">
          <w:rPr>
            <w:rFonts w:ascii="Times New Roman" w:hAnsi="Times New Roman"/>
            <w:noProof/>
            <w:webHidden/>
          </w:rPr>
          <w:fldChar w:fldCharType="end"/>
        </w:r>
      </w:hyperlink>
    </w:p>
    <w:p w14:paraId="22F60C54" w14:textId="4051807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84</w:t>
        </w:r>
        <w:r w:rsidR="00565BCC" w:rsidRPr="00565BCC">
          <w:rPr>
            <w:rFonts w:ascii="Times New Roman" w:hAnsi="Times New Roman"/>
            <w:noProof/>
            <w:webHidden/>
          </w:rPr>
          <w:fldChar w:fldCharType="end"/>
        </w:r>
      </w:hyperlink>
    </w:p>
    <w:p w14:paraId="5443AEC2" w14:textId="44529DD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85</w:t>
        </w:r>
        <w:r w:rsidR="00565BCC" w:rsidRPr="00565BCC">
          <w:rPr>
            <w:rFonts w:ascii="Times New Roman" w:hAnsi="Times New Roman"/>
            <w:noProof/>
            <w:webHidden/>
          </w:rPr>
          <w:fldChar w:fldCharType="end"/>
        </w:r>
      </w:hyperlink>
    </w:p>
    <w:p w14:paraId="43942F51" w14:textId="1E283DE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85</w:t>
        </w:r>
        <w:r w:rsidR="00565BCC" w:rsidRPr="00565BCC">
          <w:rPr>
            <w:rFonts w:ascii="Times New Roman" w:hAnsi="Times New Roman"/>
            <w:noProof/>
            <w:webHidden/>
          </w:rPr>
          <w:fldChar w:fldCharType="end"/>
        </w:r>
      </w:hyperlink>
    </w:p>
    <w:p w14:paraId="26E808B3" w14:textId="53AEA44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87</w:t>
        </w:r>
        <w:r w:rsidR="00565BCC" w:rsidRPr="00565BCC">
          <w:rPr>
            <w:rFonts w:ascii="Times New Roman" w:hAnsi="Times New Roman"/>
            <w:noProof/>
            <w:webHidden/>
          </w:rPr>
          <w:fldChar w:fldCharType="end"/>
        </w:r>
      </w:hyperlink>
    </w:p>
    <w:p w14:paraId="2EA27F70" w14:textId="7BCAEB9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88</w:t>
        </w:r>
        <w:r w:rsidR="00565BCC" w:rsidRPr="00565BCC">
          <w:rPr>
            <w:rFonts w:ascii="Times New Roman" w:hAnsi="Times New Roman"/>
            <w:noProof/>
            <w:webHidden/>
          </w:rPr>
          <w:fldChar w:fldCharType="end"/>
        </w:r>
      </w:hyperlink>
    </w:p>
    <w:p w14:paraId="2AFFBF4F" w14:textId="469BF52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88</w:t>
        </w:r>
        <w:r w:rsidR="00565BCC" w:rsidRPr="00565BCC">
          <w:rPr>
            <w:rFonts w:ascii="Times New Roman" w:hAnsi="Times New Roman"/>
            <w:noProof/>
            <w:webHidden/>
          </w:rPr>
          <w:fldChar w:fldCharType="end"/>
        </w:r>
      </w:hyperlink>
    </w:p>
    <w:p w14:paraId="305B0873" w14:textId="7769AC8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89</w:t>
        </w:r>
        <w:r w:rsidR="00565BCC" w:rsidRPr="00565BCC">
          <w:rPr>
            <w:rFonts w:ascii="Times New Roman" w:hAnsi="Times New Roman"/>
            <w:noProof/>
            <w:webHidden/>
          </w:rPr>
          <w:fldChar w:fldCharType="end"/>
        </w:r>
      </w:hyperlink>
    </w:p>
    <w:p w14:paraId="2F5FF9F2" w14:textId="0656479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90</w:t>
        </w:r>
        <w:r w:rsidR="00565BCC" w:rsidRPr="00565BCC">
          <w:rPr>
            <w:rFonts w:ascii="Times New Roman" w:hAnsi="Times New Roman"/>
            <w:noProof/>
            <w:webHidden/>
          </w:rPr>
          <w:fldChar w:fldCharType="end"/>
        </w:r>
      </w:hyperlink>
    </w:p>
    <w:p w14:paraId="10048E69" w14:textId="2FBF5EA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90</w:t>
        </w:r>
        <w:r w:rsidR="00565BCC" w:rsidRPr="00565BCC">
          <w:rPr>
            <w:rFonts w:ascii="Times New Roman" w:hAnsi="Times New Roman"/>
            <w:noProof/>
            <w:webHidden/>
          </w:rPr>
          <w:fldChar w:fldCharType="end"/>
        </w:r>
      </w:hyperlink>
    </w:p>
    <w:p w14:paraId="19D80F4A" w14:textId="1929AB1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91</w:t>
        </w:r>
        <w:r w:rsidR="00565BCC" w:rsidRPr="00565BCC">
          <w:rPr>
            <w:rFonts w:ascii="Times New Roman" w:hAnsi="Times New Roman"/>
            <w:noProof/>
            <w:webHidden/>
          </w:rPr>
          <w:fldChar w:fldCharType="end"/>
        </w:r>
      </w:hyperlink>
    </w:p>
    <w:p w14:paraId="10CF45C1" w14:textId="15BFD87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92</w:t>
        </w:r>
        <w:r w:rsidR="00565BCC" w:rsidRPr="00565BCC">
          <w:rPr>
            <w:rFonts w:ascii="Times New Roman" w:hAnsi="Times New Roman"/>
            <w:noProof/>
            <w:webHidden/>
          </w:rPr>
          <w:fldChar w:fldCharType="end"/>
        </w:r>
      </w:hyperlink>
    </w:p>
    <w:p w14:paraId="7AB3B59B" w14:textId="390F3E7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93</w:t>
        </w:r>
        <w:r w:rsidR="00565BCC" w:rsidRPr="00565BCC">
          <w:rPr>
            <w:rFonts w:ascii="Times New Roman" w:hAnsi="Times New Roman"/>
            <w:noProof/>
            <w:webHidden/>
          </w:rPr>
          <w:fldChar w:fldCharType="end"/>
        </w:r>
      </w:hyperlink>
    </w:p>
    <w:p w14:paraId="5B4AF9DC" w14:textId="461FD8A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08139D">
          <w:rPr>
            <w:rFonts w:ascii="Times New Roman" w:hAnsi="Times New Roman"/>
            <w:noProof/>
            <w:webHidden/>
          </w:rPr>
          <w:t>93</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00E20339"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08139D">
          <w:rPr>
            <w:noProof/>
            <w:webHidden/>
          </w:rPr>
          <w:t>86</w:t>
        </w:r>
        <w:r w:rsidR="00304A59">
          <w:rPr>
            <w:noProof/>
            <w:webHidden/>
          </w:rPr>
          <w:fldChar w:fldCharType="end"/>
        </w:r>
      </w:hyperlink>
    </w:p>
    <w:p w14:paraId="262A0C23" w14:textId="655CD5B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08139D">
          <w:rPr>
            <w:noProof/>
            <w:webHidden/>
          </w:rPr>
          <w:t>94</w:t>
        </w:r>
        <w:r w:rsidR="00304A59">
          <w:rPr>
            <w:noProof/>
            <w:webHidden/>
          </w:rPr>
          <w:fldChar w:fldCharType="end"/>
        </w:r>
      </w:hyperlink>
    </w:p>
    <w:p w14:paraId="36205084" w14:textId="006D61FF"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08139D">
          <w:rPr>
            <w:noProof/>
            <w:webHidden/>
          </w:rPr>
          <w:t>94</w:t>
        </w:r>
        <w:r w:rsidR="00304A59">
          <w:rPr>
            <w:noProof/>
            <w:webHidden/>
          </w:rPr>
          <w:fldChar w:fldCharType="end"/>
        </w:r>
      </w:hyperlink>
    </w:p>
    <w:p w14:paraId="10BD9B77" w14:textId="7F09E96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08139D">
          <w:rPr>
            <w:noProof/>
            <w:webHidden/>
          </w:rPr>
          <w:t>94</w:t>
        </w:r>
        <w:r w:rsidR="00304A59">
          <w:rPr>
            <w:noProof/>
            <w:webHidden/>
          </w:rPr>
          <w:fldChar w:fldCharType="end"/>
        </w:r>
      </w:hyperlink>
    </w:p>
    <w:p w14:paraId="5501F0F5" w14:textId="718673B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08139D">
          <w:rPr>
            <w:noProof/>
            <w:webHidden/>
          </w:rPr>
          <w:t>94</w:t>
        </w:r>
        <w:r w:rsidR="00304A59">
          <w:rPr>
            <w:noProof/>
            <w:webHidden/>
          </w:rPr>
          <w:fldChar w:fldCharType="end"/>
        </w:r>
      </w:hyperlink>
    </w:p>
    <w:p w14:paraId="4685C0D8" w14:textId="067E5A9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08139D">
          <w:rPr>
            <w:noProof/>
            <w:webHidden/>
          </w:rPr>
          <w:t>95</w:t>
        </w:r>
        <w:r w:rsidR="00304A59">
          <w:rPr>
            <w:noProof/>
            <w:webHidden/>
          </w:rPr>
          <w:fldChar w:fldCharType="end"/>
        </w:r>
      </w:hyperlink>
    </w:p>
    <w:p w14:paraId="1443F025" w14:textId="1D160CB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08139D">
          <w:rPr>
            <w:noProof/>
            <w:webHidden/>
          </w:rPr>
          <w:t>96</w:t>
        </w:r>
        <w:r w:rsidR="00304A59">
          <w:rPr>
            <w:noProof/>
            <w:webHidden/>
          </w:rPr>
          <w:fldChar w:fldCharType="end"/>
        </w:r>
      </w:hyperlink>
    </w:p>
    <w:p w14:paraId="0D606E79" w14:textId="2B7CD1FC"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08139D">
          <w:rPr>
            <w:noProof/>
            <w:webHidden/>
          </w:rPr>
          <w:t>98</w:t>
        </w:r>
        <w:r w:rsidR="00304A59">
          <w:rPr>
            <w:noProof/>
            <w:webHidden/>
          </w:rPr>
          <w:fldChar w:fldCharType="end"/>
        </w:r>
      </w:hyperlink>
    </w:p>
    <w:p w14:paraId="477ABFD2" w14:textId="39FD0AE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08139D">
          <w:rPr>
            <w:noProof/>
            <w:webHidden/>
          </w:rPr>
          <w:t>98</w:t>
        </w:r>
        <w:r w:rsidR="00304A59">
          <w:rPr>
            <w:noProof/>
            <w:webHidden/>
          </w:rPr>
          <w:fldChar w:fldCharType="end"/>
        </w:r>
      </w:hyperlink>
    </w:p>
    <w:p w14:paraId="4B1DA70B" w14:textId="7DBB258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08139D">
          <w:rPr>
            <w:noProof/>
            <w:webHidden/>
          </w:rPr>
          <w:t>99</w:t>
        </w:r>
        <w:r w:rsidR="00304A59">
          <w:rPr>
            <w:noProof/>
            <w:webHidden/>
          </w:rPr>
          <w:fldChar w:fldCharType="end"/>
        </w:r>
      </w:hyperlink>
    </w:p>
    <w:p w14:paraId="4B9E1CF9" w14:textId="3D1829A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08139D">
          <w:rPr>
            <w:noProof/>
            <w:webHidden/>
          </w:rPr>
          <w:t>100</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Pallikkathodi Erathali</w:t>
      </w:r>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61A820B0" w:rsidR="00D14DE6" w:rsidRDefault="00D14DE6" w:rsidP="00F713FD">
      <w:pPr>
        <w:spacing w:line="360" w:lineRule="auto"/>
        <w:jc w:val="both"/>
      </w:pPr>
      <w:r>
        <w:t xml:space="preserve">I would like to </w:t>
      </w:r>
      <w:r w:rsidR="00DC236D">
        <w:t>thank my supervisor, Dr. Nik</w:t>
      </w:r>
      <w:r w:rsidR="00FA3534">
        <w:t>ola</w:t>
      </w:r>
      <w:r w:rsidR="001E5304">
        <w:t xml:space="preserve"> S.</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Vassev</w:t>
      </w:r>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I am also grateful to Dr. Tabea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TrustPilot,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39BE78C1" w:rsidR="0024360C" w:rsidRDefault="00980476" w:rsidP="008420A7">
      <w:pPr>
        <w:spacing w:after="240" w:line="360" w:lineRule="auto"/>
        <w:jc w:val="both"/>
      </w:pPr>
      <w:r w:rsidRPr="00594812">
        <w:t xml:space="preserve">This dissertation proposes to develop a Zero-shot recommendation system </w:t>
      </w:r>
      <w:r w:rsidR="001D56CD">
        <w:t xml:space="preserve">to provide alternative recommendations which the passenger can opt for </w:t>
      </w:r>
      <w:r w:rsidR="00C224B1">
        <w:t xml:space="preserve">by reading the user review and understanding the problem stated, </w:t>
      </w:r>
      <w:r w:rsidRPr="00594812">
        <w:t>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BE1826">
        <w:t xml:space="preserve"> </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w:t>
      </w:r>
      <w:r w:rsidR="00783777" w:rsidRPr="00594812">
        <w:lastRenderedPageBreak/>
        <w:t>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r w:rsidR="003C007B" w:rsidRPr="003C007B">
        <w:t xml:space="preserve">Koren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w:t>
      </w:r>
      <w:r w:rsidRPr="00B928F8">
        <w:rPr>
          <w:rFonts w:eastAsiaTheme="minorHAnsi"/>
          <w:i/>
          <w:iCs/>
          <w:lang w:val="en-GB"/>
        </w:rPr>
        <w:lastRenderedPageBreak/>
        <w:t xml:space="preserve">user KG, or user-item KG, more accurate users’ preferences can be captured by mining the relations between the entities. Compared with traditional </w:t>
      </w:r>
      <w:r w:rsidR="00553B2B" w:rsidRPr="00B928F8">
        <w:rPr>
          <w:rFonts w:eastAsiaTheme="minorHAnsi"/>
          <w:i/>
          <w:iCs/>
          <w:lang w:val="en-GB"/>
        </w:rPr>
        <w:t>Recommender 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646889A1"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08139D">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r w:rsidR="00E37B34" w:rsidRPr="00E37B34">
        <w:t>Nurdiati,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2F36C1F5" w:rsidR="00980476" w:rsidRPr="00594812" w:rsidRDefault="00157EB3" w:rsidP="008420A7">
      <w:pPr>
        <w:spacing w:after="240" w:line="360" w:lineRule="auto"/>
        <w:jc w:val="both"/>
      </w:pPr>
      <w:r>
        <w:lastRenderedPageBreak/>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08139D" w:rsidRPr="0008139D">
        <w:t>Figure 1</w:t>
      </w:r>
      <w:r w:rsidR="000B56C6">
        <w:fldChar w:fldCharType="end"/>
      </w:r>
      <w:r w:rsidR="000B56C6">
        <w:t xml:space="preserve"> shows</w:t>
      </w:r>
      <w:r w:rsidR="00BC64AD">
        <w:t xml:space="preserve"> an example of </w:t>
      </w:r>
      <w:r w:rsidR="002219B7">
        <w:t>user’s</w:t>
      </w:r>
      <w:r w:rsidR="00BC64AD">
        <w:t xml:space="preserve"> 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r w:rsidR="005A456F">
        <w:t>NDCG</w:t>
      </w:r>
      <w:r w:rsidR="00620607" w:rsidRPr="00620607">
        <w:t>_score</w:t>
      </w:r>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r w:rsidR="005A456F">
        <w:t>MAP</w:t>
      </w:r>
      <w:r w:rsidR="00620607" w:rsidRPr="00620607">
        <w:t>_score</w:t>
      </w:r>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BPE), Sentence</w:t>
      </w:r>
      <w:r w:rsidR="00723226">
        <w:t>p</w:t>
      </w:r>
      <w:r w:rsidR="005230CC">
        <w:t xml:space="preserve">iece, </w:t>
      </w:r>
      <w:r w:rsidR="00A95F63">
        <w:t>Wordpiece</w:t>
      </w:r>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lastRenderedPageBreak/>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 xml:space="preserve">(Yawalkar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neighbour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r w:rsidR="008723AB">
        <w:t>Achiam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5C3A64E6"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08139D" w:rsidRPr="0008139D">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6D61BC43"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08139D">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387EF0BA"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6681B8A0"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4E5B0FB2" w:rsidR="00E501D3" w:rsidRDefault="002168D2" w:rsidP="008420A7">
      <w:pPr>
        <w:spacing w:after="240" w:line="360" w:lineRule="auto"/>
        <w:jc w:val="both"/>
        <w:rPr>
          <w:lang w:val="en-GB"/>
        </w:rPr>
      </w:pPr>
      <w:r w:rsidRPr="002168D2">
        <w:rPr>
          <w:lang w:val="en-GB"/>
        </w:rPr>
        <w:t>where pos denotes the position and i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08139D" w:rsidRPr="00EE428A">
        <w:t>(</w:t>
      </w:r>
      <w:r w:rsidR="0008139D">
        <w:rPr>
          <w:i/>
          <w:iCs/>
          <w:noProof/>
        </w:rPr>
        <w:t>2</w:t>
      </w:r>
      <w:r w:rsidR="0008139D" w:rsidRPr="00EE428A">
        <w:t>.</w:t>
      </w:r>
      <w:r w:rsidR="0008139D">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08139D" w:rsidRPr="00EE428A">
        <w:t>(</w:t>
      </w:r>
      <w:r w:rsidR="0008139D">
        <w:rPr>
          <w:i/>
          <w:iCs/>
          <w:noProof/>
        </w:rPr>
        <w:t>2</w:t>
      </w:r>
      <w:r w:rsidR="0008139D" w:rsidRPr="00EE428A">
        <w:t>.</w:t>
      </w:r>
      <w:r w:rsidR="0008139D">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4545BBE8"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ie.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12E2BA9B"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08139D">
        <w:t xml:space="preserve">Figure </w:t>
      </w:r>
      <w:r w:rsidR="0008139D">
        <w:rPr>
          <w:noProof/>
        </w:rPr>
        <w:t>3</w:t>
      </w:r>
      <w:r w:rsidR="00831EAF">
        <w:fldChar w:fldCharType="end"/>
      </w:r>
      <w:r w:rsidR="000E0780">
        <w:t>.</w:t>
      </w:r>
    </w:p>
    <w:p w14:paraId="7EAE1CF6" w14:textId="33014E0C"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08139D" w:rsidRPr="00EE428A">
        <w:t>(</w:t>
      </w:r>
      <w:r w:rsidR="0008139D">
        <w:rPr>
          <w:i/>
          <w:iCs/>
          <w:noProof/>
        </w:rPr>
        <w:t>2</w:t>
      </w:r>
      <w:r w:rsidR="0008139D" w:rsidRPr="00EE428A">
        <w:t>.</w:t>
      </w:r>
      <w:r w:rsidR="0008139D">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01E5F073"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16AB95B7"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r w:rsidRPr="00986201">
        <w:rPr>
          <w:position w:val="-6"/>
        </w:rPr>
        <w:t>i</w:t>
      </w:r>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r w:rsidRPr="00986201">
        <w:rPr>
          <w:position w:val="-6"/>
        </w:rPr>
        <w:t>i</w:t>
      </w:r>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r w:rsidRPr="00986201">
        <w:rPr>
          <w:position w:val="-6"/>
        </w:rPr>
        <w:t>i</w:t>
      </w:r>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r w:rsidRPr="00986201">
        <w:rPr>
          <w:position w:val="-6"/>
        </w:rPr>
        <w:t>andW</w:t>
      </w:r>
      <w:r w:rsidRPr="00986201">
        <w:rPr>
          <w:position w:val="2"/>
        </w:rPr>
        <w:t xml:space="preserve">O </w:t>
      </w:r>
      <w:r w:rsidRPr="00986201">
        <w:rPr>
          <w:rFonts w:ascii="Cambria Math" w:hAnsi="Cambria Math" w:cs="Cambria Math"/>
          <w:position w:val="-6"/>
        </w:rPr>
        <w:t>∈</w:t>
      </w:r>
      <w:r w:rsidRPr="00986201">
        <w:rPr>
          <w:position w:val="-6"/>
        </w:rPr>
        <w:t>R</w:t>
      </w:r>
      <w:r w:rsidRPr="00986201">
        <w:rPr>
          <w:position w:val="2"/>
        </w:rPr>
        <w:t>hd</w:t>
      </w:r>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6E02D787"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08139D">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121921D3"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08139D" w:rsidRPr="0008139D">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This process entails multiplying all values following the current token by -∞. When softmax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64813938"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08139D" w:rsidRPr="0008139D">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25107D84"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08139D">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 xml:space="preserve">(Touvron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 xml:space="preserve">(Touvron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SwiGLU activation function and rotary positional embeddings, with AdamW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the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10103568"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490A753F"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08139D">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3310905E"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When n is close to d ie.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5FBF7118"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3C71E1">
        <w:t xml:space="preserve"> (Jamil, U. 2023</w:t>
      </w:r>
      <w:r w:rsidR="0045301B">
        <w:t>b</w:t>
      </w:r>
      <w:r w:rsidR="003C71E1">
        <w:t>)</w:t>
      </w:r>
      <w:r>
        <w:t>.</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270CF125"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6EB96D7D"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08139D" w:rsidRPr="00EE428A">
        <w:rPr>
          <w:noProof/>
        </w:rPr>
        <w:t>(</w:t>
      </w:r>
      <w:r w:rsidR="0008139D">
        <w:rPr>
          <w:i/>
          <w:iCs/>
          <w:noProof/>
        </w:rPr>
        <w:t>2</w:t>
      </w:r>
      <w:r w:rsidR="0008139D" w:rsidRPr="0008139D">
        <w:rPr>
          <w:i/>
          <w:iCs/>
          <w:noProof/>
        </w:rPr>
        <w:t>.</w:t>
      </w:r>
      <w:r w:rsidR="0008139D">
        <w:rPr>
          <w:i/>
          <w:iCs/>
          <w:noProof/>
        </w:rPr>
        <w:t>7</w:t>
      </w:r>
      <w:r w:rsidR="0008139D"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78F7F45D">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18612896"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08139D">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79F3EB97"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08139D" w:rsidRPr="0008139D">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r w:rsidR="00B400B3">
        <w:t>Shazeer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58733070"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08139D">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17B126D5"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08139D" w:rsidRPr="0008139D">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74D2659B"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08139D">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5925A4E2"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08139D">
        <w:t xml:space="preserve">Figure </w:t>
      </w:r>
      <w:r w:rsidR="0008139D">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1292C495"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08139D">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ReLU like Vanilla Transformer or SwiGLU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Softmax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1C0C66FF"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08139D">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10FF923D"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08139D" w:rsidRPr="0008139D">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linear layer and then to the softmax layer, to predict the output. Starting with a single token the output of the softmax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multilinguality,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 xml:space="preserve">(Touvron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 xml:space="preserve">(Rafailov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0E75A106"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08139D">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08C75576"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08139D" w:rsidRPr="0008139D">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Schick and Schütze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This sub-section explored the various LLMs used in the study and how they were traind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r w:rsidR="002D55A8" w:rsidRPr="002D55A8">
        <w:rPr>
          <w:szCs w:val="22"/>
        </w:rPr>
        <w:t>Ehrlinger, L. &amp; Wöß,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28220AAE"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08139D">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4BB21A66"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08139D" w:rsidRPr="00372452">
        <w:rPr>
          <w:sz w:val="20"/>
          <w:szCs w:val="20"/>
        </w:rPr>
        <w:t xml:space="preserve">Figure </w:t>
      </w:r>
      <w:r w:rsidR="0008139D">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r w:rsidR="00F335EB">
        <w:t xml:space="preserve">LLMGraphTransformer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r w:rsidR="00576B31" w:rsidRPr="00CC05F3">
        <w:t>KGs</w:t>
      </w:r>
      <w:r w:rsidR="00F16E09" w:rsidRPr="00CC05F3">
        <w:t>.</w:t>
      </w:r>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7CE6EBB4"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08139D">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7087E432"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08139D" w:rsidRPr="0008139D">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 xml:space="preserve">(Mikolov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r w:rsidRPr="00CC554A">
        <w:rPr>
          <w:b/>
          <w:bCs/>
          <w:u w:val="single"/>
        </w:rPr>
        <w:t>GloVe</w:t>
      </w:r>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BiLSTM layers and a character-based encoding layer to learn contextualized word representations.</w:t>
      </w:r>
    </w:p>
    <w:p w14:paraId="5DAB6FDE" w14:textId="3D10F982" w:rsidR="000535B7" w:rsidRDefault="00DD4987" w:rsidP="000535B7">
      <w:pPr>
        <w:spacing w:line="360" w:lineRule="auto"/>
        <w:ind w:left="720"/>
        <w:jc w:val="both"/>
      </w:pPr>
      <w:r w:rsidRPr="00CC554A">
        <w:rPr>
          <w:b/>
          <w:bCs/>
          <w:u w:val="single"/>
        </w:rPr>
        <w:t>CoVe</w:t>
      </w:r>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r w:rsidRPr="00CC554A">
        <w:rPr>
          <w:b/>
          <w:bCs/>
          <w:u w:val="single"/>
        </w:rPr>
        <w:t>RoBERTa</w:t>
      </w:r>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 xml:space="preserve">(Ramnarain-Seetohul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77426376"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5AD05EE1"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08139D" w:rsidRPr="0008139D">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r w:rsidR="0071376A" w:rsidRPr="0071376A">
        <w:t xml:space="preserve">Kukreja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Gurevych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STS) tasks. Reimers and Gurevych</w:t>
      </w:r>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hyperlink r:id="rId24" w:history="1">
        <w:r w:rsidRPr="0046142C">
          <w:rPr>
            <w:shd w:val="clear" w:color="auto" w:fill="FFFFFF"/>
          </w:rPr>
          <w:t>nreimers/MiniLM-L6-H384-uncased</w:t>
        </w:r>
      </w:hyperlink>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128 per TPU core) is used to train the model for 100k iterations. A warm-up learning rate of 500 is used. There is a 128 token maximum for the sequence length. A learning rate of 2e-5 is applied when using the AdamW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is initialized from microsoft/Multilingual-MiniLM-L12-H384 and is further trained on a blend of multilingual datasets. It supports 100 languages from xlm-roberta;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TyDi dataset is 64.4 when compared to BM25 with a value of 33.3.</w:t>
      </w:r>
      <w:r w:rsidR="007113B4">
        <w:rPr>
          <w:shd w:val="clear" w:color="auto" w:fill="FFFFFF"/>
        </w:rPr>
        <w:t xml:space="preserve"> Since the model was trained with a low temperature score 0.1 with InfoNCE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behaviour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The model is referred to as bge</w:t>
      </w:r>
      <w:r w:rsidR="000B30FE">
        <w:rPr>
          <w:shd w:val="clear" w:color="auto" w:fill="FFFFFF"/>
        </w:rPr>
        <w:t>. The bge is pre-trained using retromae</w:t>
      </w:r>
      <w:r w:rsidR="003F6CBC">
        <w:rPr>
          <w:shd w:val="clear" w:color="auto" w:fill="FFFFFF"/>
        </w:rPr>
        <w:t xml:space="preserve"> (</w:t>
      </w:r>
      <w:r w:rsidR="000B30FE">
        <w:rPr>
          <w:shd w:val="clear" w:color="auto" w:fill="FFFFFF"/>
        </w:rPr>
        <w:t xml:space="preserve">retromae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reranker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 xml:space="preserve">(Muennighoff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5"/>
                    <a:stretch>
                      <a:fillRect/>
                    </a:stretch>
                  </pic:blipFill>
                  <pic:spPr>
                    <a:xfrm>
                      <a:off x="0" y="0"/>
                      <a:ext cx="5759450" cy="2739390"/>
                    </a:xfrm>
                    <a:prstGeom prst="rect">
                      <a:avLst/>
                    </a:prstGeom>
                  </pic:spPr>
                </pic:pic>
              </a:graphicData>
            </a:graphic>
          </wp:inline>
        </w:drawing>
      </w:r>
    </w:p>
    <w:p w14:paraId="7474E712" w14:textId="5BE0D7A6"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6"/>
                    <a:stretch>
                      <a:fillRect/>
                    </a:stretch>
                  </pic:blipFill>
                  <pic:spPr>
                    <a:xfrm>
                      <a:off x="0" y="0"/>
                      <a:ext cx="5759450" cy="3179445"/>
                    </a:xfrm>
                    <a:prstGeom prst="rect">
                      <a:avLst/>
                    </a:prstGeom>
                  </pic:spPr>
                </pic:pic>
              </a:graphicData>
            </a:graphic>
          </wp:inline>
        </w:drawing>
      </w:r>
    </w:p>
    <w:p w14:paraId="1FAAEEB0" w14:textId="39AA7FBC"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OpenAIs GPT-4, Google’s Bard, Anthropic’s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1D3BAF16" w:rsidR="000E2840" w:rsidRDefault="000E2840" w:rsidP="0075679D">
      <w:pPr>
        <w:spacing w:line="360" w:lineRule="auto"/>
        <w:jc w:val="both"/>
      </w:pPr>
      <w:r>
        <w:t>Byte Pair Encoding is a subword tokenization technique introduced by</w:t>
      </w:r>
      <w:r w:rsidR="0075679D">
        <w:t xml:space="preserve"> Gage</w:t>
      </w:r>
      <w:r w:rsidR="001E48FC">
        <w:t xml:space="preserve"> </w:t>
      </w:r>
      <w:r w:rsidR="00E665B8">
        <w:t>P</w:t>
      </w:r>
      <w:r w:rsidR="00445D04">
        <w:t xml:space="preserve"> </w:t>
      </w:r>
      <w:r w:rsidR="0075679D">
        <w:t>(1994),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 xml:space="preserve">(Sennrich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(Sennrich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r>
        <w:rPr>
          <w:rFonts w:ascii="Times New Roman" w:hAnsi="Times New Roman" w:cs="Times New Roman"/>
          <w:b/>
          <w:bCs/>
          <w:u w:val="single"/>
        </w:rPr>
        <w:t>Wordpiece</w:t>
      </w:r>
    </w:p>
    <w:p w14:paraId="1430E045" w14:textId="42D7B181" w:rsidR="00656DC9" w:rsidRDefault="00A95F63" w:rsidP="007612C4">
      <w:pPr>
        <w:spacing w:line="360" w:lineRule="auto"/>
        <w:jc w:val="both"/>
      </w:pPr>
      <w:r>
        <w:t>Wordpiece</w:t>
      </w:r>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r w:rsidR="00A95F63">
        <w:t>Wordpiece</w:t>
      </w:r>
      <w:r>
        <w:t xml:space="preserve"> is that it can also handle OOV words effectively by breaking them down into known subwords.</w:t>
      </w:r>
      <w:r w:rsidR="000170B6">
        <w:t xml:space="preserve"> Hence this approach can be applied to scenarios where training data is diverse. </w:t>
      </w:r>
      <w:r w:rsidR="00A95F63">
        <w:t>Wordpiece</w:t>
      </w:r>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r w:rsidRPr="0098146C">
        <w:rPr>
          <w:rFonts w:ascii="Times New Roman" w:hAnsi="Times New Roman" w:cs="Times New Roman"/>
          <w:b/>
          <w:bCs/>
          <w:u w:val="single"/>
        </w:rPr>
        <w:t>Sentencepiece</w:t>
      </w:r>
    </w:p>
    <w:p w14:paraId="450B5D82" w14:textId="3C90D167" w:rsidR="00DC3EBE" w:rsidRDefault="00723226" w:rsidP="00DC3EBE">
      <w:pPr>
        <w:spacing w:line="360" w:lineRule="auto"/>
        <w:jc w:val="both"/>
      </w:pPr>
      <w:r>
        <w:t>Sentencepiece</w:t>
      </w:r>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is an unsupervised text tokenizer and detokenizer</w:t>
      </w:r>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r w:rsidR="00A95F63">
        <w:t>Wordpiece</w:t>
      </w:r>
      <w:r w:rsidR="00C05F8D" w:rsidRPr="00C05F8D">
        <w:t xml:space="preserve">, </w:t>
      </w:r>
      <w:r>
        <w:t>Sentencepiece</w:t>
      </w:r>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r w:rsidR="00A95F63">
        <w:t>Wordpiece</w:t>
      </w:r>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r w:rsidR="00A95F63">
        <w:t>Wordpiece</w:t>
      </w:r>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r>
        <w:t>Sentencepiece</w:t>
      </w:r>
      <w:r w:rsidR="00916E27" w:rsidRPr="00916E27">
        <w:t xml:space="preserve"> is extensively used in leading NLP models, including T5</w:t>
      </w:r>
      <w:r w:rsidR="00916E27">
        <w:t xml:space="preserve"> (</w:t>
      </w:r>
      <w:r w:rsidR="00916E27" w:rsidRPr="002F303B">
        <w:t>Raffel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 xml:space="preserve">(Conneau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r>
        <w:t>Sentencepiece</w:t>
      </w:r>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r w:rsidRPr="00804B48">
        <w:t xml:space="preserve">Deerwester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285F909E"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0266F5">
        <w:t xml:space="preserve"> </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lastRenderedPageBreak/>
        <w:tab/>
        <w:t>6. Context entities Recall</w:t>
      </w:r>
    </w:p>
    <w:p w14:paraId="5C1A2E42" w14:textId="24052357" w:rsidR="00357FEC" w:rsidRDefault="00A216C0" w:rsidP="00C84F6D">
      <w:pPr>
        <w:spacing w:after="240"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However, the MAP@K metric has some limitations. It mainly focuses on whether recommended items are relevant or not, ie.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ie.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7"/>
                    <a:stretch>
                      <a:fillRect/>
                    </a:stretch>
                  </pic:blipFill>
                  <pic:spPr>
                    <a:xfrm>
                      <a:off x="0" y="0"/>
                      <a:ext cx="4905603" cy="3176221"/>
                    </a:xfrm>
                    <a:prstGeom prst="rect">
                      <a:avLst/>
                    </a:prstGeom>
                  </pic:spPr>
                </pic:pic>
              </a:graphicData>
            </a:graphic>
          </wp:inline>
        </w:drawing>
      </w:r>
    </w:p>
    <w:p w14:paraId="30A7F970" w14:textId="316E0A46"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08139D">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52C2AF24"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08139D" w:rsidRPr="0008139D">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InformationRetriev</w:t>
      </w:r>
      <w:r w:rsidR="004E04A7">
        <w:t>al</w:t>
      </w:r>
      <w:r>
        <w:t xml:space="preserve">Evaluator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InformationRetriev</w:t>
      </w:r>
      <w:r w:rsidR="004E04A7">
        <w:t>al</w:t>
      </w:r>
      <w:r w:rsidR="00F44D88">
        <w:t xml:space="preserve">Evaluator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All the experiments are run on an Nvidia A 100 GPU with Ollama as the platform for running the LLMs locally</w:t>
      </w:r>
      <w:r w:rsidR="00477AE0">
        <w:t xml:space="preserve"> due to the ease of usage and it being </w:t>
      </w:r>
      <w:proofErr w:type="gramStart"/>
      <w:r w:rsidR="00477AE0">
        <w:t>open-source</w:t>
      </w:r>
      <w:proofErr w:type="gramEnd"/>
      <w:r>
        <w:t xml:space="preserve">. The models described below ie. </w:t>
      </w:r>
      <w:r w:rsidR="00B93B5F">
        <w:t>Llama-2</w:t>
      </w:r>
      <w:r>
        <w:t xml:space="preserve">, Mistral, </w:t>
      </w:r>
      <w:r w:rsidR="004445D9">
        <w:t>Llama-3</w:t>
      </w:r>
      <w:r>
        <w:t xml:space="preserve"> are run locally on the GPU server</w:t>
      </w:r>
      <w:r w:rsidR="006E1940">
        <w:t xml:space="preserve"> by </w:t>
      </w:r>
      <w:r w:rsidR="00101F73">
        <w:t>installing Ollama on the server and downloading and loading the model on Ollama.</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TrustPilot, Airline Ratings etc., </w:t>
      </w:r>
      <w:r w:rsidR="00E42125">
        <w:t xml:space="preserve">using methods suggested by </w:t>
      </w:r>
      <w:r w:rsidR="00E42125" w:rsidRPr="00E42125">
        <w:t>Picolo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r w:rsidRPr="00A62D53">
        <w:t>Airline</w:t>
      </w:r>
      <w:r>
        <w:t>_</w:t>
      </w:r>
      <w:r w:rsidRPr="00A62D53">
        <w:t>Verified</w:t>
      </w:r>
      <w:r>
        <w:t xml:space="preserve">, </w:t>
      </w:r>
      <w:r w:rsidRPr="00A62D53">
        <w:t>Reviews</w:t>
      </w:r>
      <w:r>
        <w:t xml:space="preserve">, </w:t>
      </w:r>
      <w:r w:rsidRPr="00A62D53">
        <w:t>Type</w:t>
      </w:r>
      <w:r>
        <w:t>_o</w:t>
      </w:r>
      <w:r w:rsidRPr="00A62D53">
        <w:t>f</w:t>
      </w:r>
      <w:r>
        <w:t>_</w:t>
      </w:r>
      <w:r w:rsidRPr="00A62D53">
        <w:t>Traveler</w:t>
      </w:r>
      <w:r>
        <w:t xml:space="preserve">, </w:t>
      </w:r>
      <w:r w:rsidRPr="00A62D53">
        <w:t>Month</w:t>
      </w:r>
      <w:r>
        <w:t>_</w:t>
      </w:r>
      <w:r w:rsidRPr="00A62D53">
        <w:t>Flown</w:t>
      </w:r>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r w:rsidRPr="00A62D53">
        <w:t>Staff</w:t>
      </w:r>
      <w:r>
        <w:t>_</w:t>
      </w:r>
      <w:r w:rsidRPr="00A62D53">
        <w:t>Service</w:t>
      </w:r>
      <w:r>
        <w:t xml:space="preserve">, </w:t>
      </w:r>
      <w:r w:rsidRPr="00A62D53">
        <w:t>Food</w:t>
      </w:r>
      <w:r>
        <w:t>_&amp;_</w:t>
      </w:r>
      <w:r w:rsidRPr="00A62D53">
        <w:t>Beverages</w:t>
      </w:r>
      <w:r>
        <w:t xml:space="preserve">, </w:t>
      </w:r>
      <w:r w:rsidRPr="00A62D53">
        <w:t>Inflight</w:t>
      </w:r>
      <w:r>
        <w:t>_</w:t>
      </w:r>
      <w:r w:rsidRPr="00A62D53">
        <w:t>Entertainment</w:t>
      </w:r>
      <w:r>
        <w:t xml:space="preserve">, </w:t>
      </w:r>
      <w:r w:rsidRPr="00A62D53">
        <w:t>Value</w:t>
      </w:r>
      <w:r>
        <w:t>_</w:t>
      </w:r>
      <w:r w:rsidRPr="00A62D53">
        <w:t>For</w:t>
      </w:r>
      <w:r>
        <w:t>_</w:t>
      </w:r>
      <w:r w:rsidRPr="00A62D53">
        <w:t>Money</w:t>
      </w:r>
      <w:r>
        <w:t xml:space="preserve">, </w:t>
      </w:r>
      <w:proofErr w:type="gramStart"/>
      <w:r w:rsidRPr="00A62D53">
        <w:t>Overall</w:t>
      </w:r>
      <w:proofErr w:type="gramEnd"/>
      <w:r>
        <w:t>_</w:t>
      </w:r>
      <w:r w:rsidRPr="00A62D53">
        <w:t>Rating</w:t>
      </w:r>
      <w:r>
        <w:t>, is_</w:t>
      </w:r>
      <w:r w:rsidRPr="00A62D53">
        <w:t>Recommended</w:t>
      </w:r>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3A15D6">
        <w:t>B</w:t>
      </w:r>
      <w:r w:rsidRPr="005A1551">
        <w:rPr>
          <w:rFonts w:ascii="Times New Roman" w:eastAsia="Times New Roman" w:hAnsi="Times New Roman" w:cs="Times New Roman"/>
          <w:kern w:val="0"/>
          <w14:ligatures w14:val="none"/>
        </w:rPr>
        <w:t>ooking_ID</w:t>
      </w:r>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Passenger_Name</w:t>
      </w:r>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Membership_level</w:t>
      </w:r>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r w:rsidRPr="00071832">
        <w:t>Booking_ID</w:t>
      </w:r>
      <w:r>
        <w:t xml:space="preserve">, </w:t>
      </w:r>
      <w:r w:rsidRPr="00071832">
        <w:t>Passenger_Name</w:t>
      </w:r>
      <w:r>
        <w:t xml:space="preserve">, </w:t>
      </w:r>
      <w:r w:rsidRPr="00071832">
        <w:t>Passenger_ID</w:t>
      </w:r>
      <w:r>
        <w:t xml:space="preserve">, </w:t>
      </w:r>
      <w:r w:rsidRPr="00071832">
        <w:t>Flight_Number</w:t>
      </w:r>
      <w:r>
        <w:t xml:space="preserve">, </w:t>
      </w:r>
      <w:r w:rsidRPr="00071832">
        <w:t>Departure_Airport</w:t>
      </w:r>
      <w:r>
        <w:t xml:space="preserve">, </w:t>
      </w:r>
      <w:r w:rsidRPr="00071832">
        <w:t>Arrival_Airport</w:t>
      </w:r>
      <w:r>
        <w:t xml:space="preserve">, </w:t>
      </w:r>
      <w:r w:rsidRPr="00071832">
        <w:t>Departure_Date_and_Time</w:t>
      </w:r>
      <w:r>
        <w:t xml:space="preserve">, </w:t>
      </w:r>
      <w:r w:rsidRPr="00071832">
        <w:t>Arrival_Date_and_Time</w:t>
      </w:r>
      <w:r>
        <w:t xml:space="preserve">, </w:t>
      </w:r>
      <w:r w:rsidRPr="00071832">
        <w:t>Seat_Number</w:t>
      </w:r>
      <w:r>
        <w:t xml:space="preserve">, </w:t>
      </w:r>
      <w:r w:rsidRPr="00071832">
        <w:t>Class</w:t>
      </w:r>
      <w:r>
        <w:t xml:space="preserve">, </w:t>
      </w:r>
      <w:r w:rsidRPr="00071832">
        <w:t>Booking_Date</w:t>
      </w:r>
      <w:r w:rsidRPr="00071832">
        <w:tab/>
        <w:t>Contact_Information</w:t>
      </w:r>
      <w:r>
        <w:t xml:space="preserve">, </w:t>
      </w:r>
      <w:r w:rsidRPr="00071832">
        <w:t>Payment_Status</w:t>
      </w:r>
      <w:r>
        <w:t xml:space="preserve">, </w:t>
      </w:r>
      <w:r w:rsidRPr="00071832">
        <w:t>Price</w:t>
      </w:r>
      <w:r>
        <w:t xml:space="preserve">, </w:t>
      </w:r>
      <w:r w:rsidRPr="00071832">
        <w:t>Loyalty_Program_Level</w:t>
      </w:r>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Departure_Airports and Arrival_Airpor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r w:rsidR="00452D6A" w:rsidRPr="000A1F93">
        <w:rPr>
          <w:b/>
          <w:bCs/>
        </w:rPr>
        <w:t>Acceptable_Recommendation</w:t>
      </w:r>
      <w:r w:rsidR="00452D6A">
        <w:t xml:space="preserve"> in the dataset. Since this data was not available in the initial dataset, </w:t>
      </w:r>
      <w:r w:rsidR="004445D9">
        <w:t>Llama-3</w:t>
      </w:r>
      <w:r w:rsidR="00417078">
        <w:t xml:space="preserve"> is used for creating the Acceptable_Recommendation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Eko Setiawan (2023)</w:t>
      </w:r>
      <w:r w:rsidR="00862E0C">
        <w:t xml:space="preserve">,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8"/>
                    <a:stretch>
                      <a:fillRect/>
                    </a:stretch>
                  </pic:blipFill>
                  <pic:spPr>
                    <a:xfrm>
                      <a:off x="0" y="0"/>
                      <a:ext cx="5759450" cy="3243580"/>
                    </a:xfrm>
                    <a:prstGeom prst="rect">
                      <a:avLst/>
                    </a:prstGeom>
                  </pic:spPr>
                </pic:pic>
              </a:graphicData>
            </a:graphic>
          </wp:inline>
        </w:drawing>
      </w:r>
    </w:p>
    <w:p w14:paraId="7E41D306" w14:textId="7D0CB073"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08139D">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514EDBBC"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08139D" w:rsidRPr="0008139D">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9"/>
                    <a:stretch>
                      <a:fillRect/>
                    </a:stretch>
                  </pic:blipFill>
                  <pic:spPr>
                    <a:xfrm>
                      <a:off x="0" y="0"/>
                      <a:ext cx="5736866" cy="2788139"/>
                    </a:xfrm>
                    <a:prstGeom prst="rect">
                      <a:avLst/>
                    </a:prstGeom>
                  </pic:spPr>
                </pic:pic>
              </a:graphicData>
            </a:graphic>
          </wp:inline>
        </w:drawing>
      </w:r>
    </w:p>
    <w:p w14:paraId="3E02FE54" w14:textId="0F378CAE"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08139D">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15E1BDBD"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08139D" w:rsidRPr="0008139D">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30"/>
                    <a:stretch>
                      <a:fillRect/>
                    </a:stretch>
                  </pic:blipFill>
                  <pic:spPr>
                    <a:xfrm>
                      <a:off x="0" y="0"/>
                      <a:ext cx="5759450" cy="3937000"/>
                    </a:xfrm>
                    <a:prstGeom prst="rect">
                      <a:avLst/>
                    </a:prstGeom>
                  </pic:spPr>
                </pic:pic>
              </a:graphicData>
            </a:graphic>
          </wp:inline>
        </w:drawing>
      </w:r>
    </w:p>
    <w:p w14:paraId="235AF484" w14:textId="1AB5B9B9"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08139D">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18C25EC3"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08139D" w:rsidRPr="0008139D">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08139D" w:rsidRPr="0008139D">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1"/>
                    <a:stretch>
                      <a:fillRect/>
                    </a:stretch>
                  </pic:blipFill>
                  <pic:spPr>
                    <a:xfrm>
                      <a:off x="0" y="0"/>
                      <a:ext cx="5759450" cy="3083560"/>
                    </a:xfrm>
                    <a:prstGeom prst="rect">
                      <a:avLst/>
                    </a:prstGeom>
                  </pic:spPr>
                </pic:pic>
              </a:graphicData>
            </a:graphic>
          </wp:inline>
        </w:drawing>
      </w:r>
    </w:p>
    <w:p w14:paraId="12D7E576" w14:textId="64D0268E"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08139D">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3281FA8D"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08139D" w:rsidRPr="0008139D">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t>In an effort to</w:t>
      </w:r>
      <w:proofErr w:type="gramEnd"/>
      <w:r>
        <w:t xml:space="preserve"> analyze the optimization for RAG, the dataset used here is the data obtained from Wikipedia using the </w:t>
      </w:r>
      <w:r w:rsidR="00B23D85">
        <w:t xml:space="preserve">Wikipedia-api.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generated and the resultant </w:t>
      </w:r>
      <w:r w:rsidR="00CC2D02">
        <w:lastRenderedPageBreak/>
        <w:t>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{context_str}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{context_str}</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0FCC8E71"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08139D" w:rsidRPr="0008139D">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2"/>
                    <a:stretch>
                      <a:fillRect/>
                    </a:stretch>
                  </pic:blipFill>
                  <pic:spPr>
                    <a:xfrm>
                      <a:off x="0" y="0"/>
                      <a:ext cx="5021274" cy="3502712"/>
                    </a:xfrm>
                    <a:prstGeom prst="rect">
                      <a:avLst/>
                    </a:prstGeom>
                  </pic:spPr>
                </pic:pic>
              </a:graphicData>
            </a:graphic>
          </wp:inline>
        </w:drawing>
      </w:r>
    </w:p>
    <w:p w14:paraId="5FD67201" w14:textId="66775D51"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08139D">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Acceptable_Recommendation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3"/>
                    <a:stretch>
                      <a:fillRect/>
                    </a:stretch>
                  </pic:blipFill>
                  <pic:spPr>
                    <a:xfrm>
                      <a:off x="0" y="0"/>
                      <a:ext cx="5759450" cy="3780790"/>
                    </a:xfrm>
                    <a:prstGeom prst="rect">
                      <a:avLst/>
                    </a:prstGeom>
                  </pic:spPr>
                </pic:pic>
              </a:graphicData>
            </a:graphic>
          </wp:inline>
        </w:drawing>
      </w:r>
    </w:p>
    <w:p w14:paraId="493162B8" w14:textId="227A42C0"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08139D">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Pr="00EF78FF" w:rsidRDefault="000F149B" w:rsidP="00303B6B">
      <w:pPr>
        <w:pStyle w:val="ListParagraph"/>
        <w:numPr>
          <w:ilvl w:val="0"/>
          <w:numId w:val="11"/>
        </w:numPr>
        <w:spacing w:line="360" w:lineRule="auto"/>
        <w:jc w:val="both"/>
        <w:rPr>
          <w:rFonts w:ascii="Times New Roman" w:hAnsi="Times New Roman" w:cs="Times New Roman"/>
        </w:rPr>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EF78FF">
          <w:rPr>
            <w:rStyle w:val="Hyperlink"/>
            <w:rFonts w:ascii="Times New Roman" w:hAnsi="Times New Roman" w:cs="Times New Roman"/>
          </w:rPr>
          <w:t>Data</w:t>
        </w:r>
        <w:r w:rsidRPr="00EF78FF">
          <w:rPr>
            <w:rStyle w:val="Hyperlink"/>
            <w:rFonts w:ascii="Times New Roman" w:hAnsi="Times New Roman" w:cs="Times New Roman"/>
          </w:rPr>
          <w:t>s</w:t>
        </w:r>
        <w:r w:rsidRPr="00EF78FF">
          <w:rPr>
            <w:rStyle w:val="Hyperlink"/>
            <w:rFonts w:ascii="Times New Roman" w:hAnsi="Times New Roman" w:cs="Times New Roman"/>
          </w:rPr>
          <w:t>et</w:t>
        </w:r>
      </w:hyperlink>
      <w:r w:rsidRPr="00EF78FF">
        <w:rPr>
          <w:rFonts w:ascii="Times New Roman" w:hAnsi="Times New Roman" w:cs="Times New Roman"/>
        </w:rP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08DBCD06"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4"/>
                    <a:stretch>
                      <a:fillRect/>
                    </a:stretch>
                  </pic:blipFill>
                  <pic:spPr>
                    <a:xfrm>
                      <a:off x="0" y="0"/>
                      <a:ext cx="5759450" cy="3171825"/>
                    </a:xfrm>
                    <a:prstGeom prst="rect">
                      <a:avLst/>
                    </a:prstGeom>
                  </pic:spPr>
                </pic:pic>
              </a:graphicData>
            </a:graphic>
          </wp:inline>
        </w:drawing>
      </w:r>
    </w:p>
    <w:p w14:paraId="17876E6A" w14:textId="5F56AB46"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08139D">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6F551200"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08139D" w:rsidRPr="0008139D">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Acceptable_Recommendation.</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4B2F66AA"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08139D">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577E9299"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08139D" w:rsidRPr="0008139D">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3FB968E5"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08139D" w:rsidRPr="0008139D">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6B225750"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08139D" w:rsidRPr="0008139D">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6"/>
                    <a:stretch>
                      <a:fillRect/>
                    </a:stretch>
                  </pic:blipFill>
                  <pic:spPr>
                    <a:xfrm>
                      <a:off x="0" y="0"/>
                      <a:ext cx="5513060" cy="3652618"/>
                    </a:xfrm>
                    <a:prstGeom prst="rect">
                      <a:avLst/>
                    </a:prstGeom>
                  </pic:spPr>
                </pic:pic>
              </a:graphicData>
            </a:graphic>
          </wp:inline>
        </w:drawing>
      </w:r>
    </w:p>
    <w:p w14:paraId="65500238" w14:textId="36FE82E3"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08139D">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Membership_levelm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136BF561"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1A0AF4">
          <w:rPr>
            <w:rStyle w:val="Hyperlink"/>
            <w:rFonts w:ascii="Times New Roman" w:hAnsi="Times New Roman" w:cs="Times New Roman"/>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08139D" w:rsidRPr="0008139D">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recommendation_history) is passed to the LLM along with the query. The recommendation_history comprises of information such as the Acceptable_recommendation, Memebership_level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3F3FF424"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Precision@K, Recall@K, </w:t>
      </w:r>
      <w:r>
        <w:t xml:space="preserve">NDCG as described in section </w:t>
      </w:r>
      <w:r>
        <w:fldChar w:fldCharType="begin"/>
      </w:r>
      <w:r>
        <w:instrText xml:space="preserve"> REF _Ref174909311 \r \h  \* MERGEFORMAT </w:instrText>
      </w:r>
      <w:r>
        <w:fldChar w:fldCharType="separate"/>
      </w:r>
      <w:r w:rsidR="0008139D">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DataFrame.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ground_truth_dict.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Acceptable_Recoomendation column in the recommendations dataframe. Their corresponding relevance score is taken from the Rating column. </w:t>
      </w:r>
      <w:r w:rsidRPr="00E3236E">
        <w:t>A dictionary, ground_truth_dict,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ground_truth_dict.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Recall@k, Precision@k, MAP_score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29DEE6AC"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08139D"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7EF90BBE"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08139D" w:rsidRPr="005D2B45">
        <w:rPr>
          <w:sz w:val="20"/>
          <w:szCs w:val="20"/>
        </w:rPr>
        <w:t xml:space="preserve">Figure </w:t>
      </w:r>
      <w:r w:rsidR="0008139D">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chunk size of 1000 and a chunk overlap of 50 is used here) using RecursiveCharacterTextSplitter.</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ChromaDB</w:t>
      </w:r>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7"/>
                    <a:stretch>
                      <a:fillRect/>
                    </a:stretch>
                  </pic:blipFill>
                  <pic:spPr>
                    <a:xfrm>
                      <a:off x="0" y="0"/>
                      <a:ext cx="5759450" cy="3136265"/>
                    </a:xfrm>
                    <a:prstGeom prst="rect">
                      <a:avLst/>
                    </a:prstGeom>
                  </pic:spPr>
                </pic:pic>
              </a:graphicData>
            </a:graphic>
          </wp:inline>
        </w:drawing>
      </w:r>
    </w:p>
    <w:p w14:paraId="738A65AA" w14:textId="7AA188EA"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08139D">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(Özker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{context_str}</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GloVe concentrate on capturing semantic relationships, models such as BERT, RoBERTa,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2CA70590"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08139D" w:rsidRPr="0008139D">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8"/>
                    <a:stretch>
                      <a:fillRect/>
                    </a:stretch>
                  </pic:blipFill>
                  <pic:spPr>
                    <a:xfrm>
                      <a:off x="0" y="0"/>
                      <a:ext cx="3564771" cy="2810549"/>
                    </a:xfrm>
                    <a:prstGeom prst="rect">
                      <a:avLst/>
                    </a:prstGeom>
                  </pic:spPr>
                </pic:pic>
              </a:graphicData>
            </a:graphic>
          </wp:inline>
        </w:drawing>
      </w:r>
    </w:p>
    <w:p w14:paraId="399C5BEC" w14:textId="6E7387C6"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08139D">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4950235F"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08139D" w:rsidRPr="0008139D">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{context_str}</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{num_questions_per_chunk}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r w:rsidRPr="00E6021D">
        <w:rPr>
          <w:rFonts w:ascii="Times New Roman" w:eastAsia="Times New Roman" w:hAnsi="Times New Roman" w:cs="Times New Roman"/>
          <w:kern w:val="0"/>
          <w:shd w:val="clear" w:color="auto" w:fill="FFFFFF"/>
          <w14:ligatures w14:val="none"/>
        </w:rPr>
        <w:t xml:space="preserve">context_str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RecursiveCharacterTextSplitter,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context_str</w:t>
      </w:r>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r w:rsidRPr="00ED23B8">
        <w:rPr>
          <w:rFonts w:ascii="Times New Roman" w:eastAsia="Times New Roman" w:hAnsi="Times New Roman" w:cs="Times New Roman"/>
          <w:kern w:val="0"/>
          <w:shd w:val="clear" w:color="auto" w:fill="FFFFFF"/>
          <w14:ligatures w14:val="none"/>
        </w:rPr>
        <w:t>num_questions_per_chunk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5AED4C6F"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08139D">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r w:rsidRPr="00440337">
        <w:rPr>
          <w:rFonts w:ascii="Times New Roman" w:eastAsia="Times New Roman" w:hAnsi="Times New Roman" w:cs="Times New Roman"/>
          <w:kern w:val="0"/>
          <w:shd w:val="clear" w:color="auto" w:fill="FFFFFF"/>
          <w14:ligatures w14:val="none"/>
        </w:rPr>
        <w:t>MultipleNegativesRankingLoss</w:t>
      </w:r>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3BE93B69"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08139D" w:rsidRPr="00703469">
        <w:rPr>
          <w:rFonts w:ascii="Times New Roman" w:hAnsi="Times New Roman" w:cs="Times New Roman"/>
        </w:rPr>
        <w:t>(</w:t>
      </w:r>
      <w:r w:rsidR="0008139D">
        <w:rPr>
          <w:rFonts w:ascii="Times New Roman" w:hAnsi="Times New Roman" w:cs="Times New Roman"/>
          <w:i/>
          <w:iCs/>
          <w:noProof/>
        </w:rPr>
        <w:t>3</w:t>
      </w:r>
      <w:r w:rsidR="0008139D" w:rsidRPr="00703469">
        <w:rPr>
          <w:rFonts w:ascii="Times New Roman" w:hAnsi="Times New Roman" w:cs="Times New Roman"/>
        </w:rPr>
        <w:t>.</w:t>
      </w:r>
      <w:r w:rsidR="0008139D">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model.fit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This output is loaded onto personal huggingface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r w:rsidRPr="004E04A7">
        <w:rPr>
          <w:shd w:val="clear" w:color="auto" w:fill="FFFFFF"/>
        </w:rPr>
        <w:t>InformationRetrievalEvaluator</w:t>
      </w:r>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1609F2A3" w:rsidR="000C0EC3" w:rsidRDefault="004860B0" w:rsidP="009159A1">
      <w:pPr>
        <w:spacing w:after="240" w:line="360" w:lineRule="auto"/>
        <w:jc w:val="both"/>
      </w:pPr>
      <w:r w:rsidRPr="004860B0">
        <w:t>Using method like multi-query expansion and fine-tuning embeddings the relevant documents can be obtained with better quality and and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08139D"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3909D7D0" w:rsidR="000902CE" w:rsidRPr="00A24808" w:rsidRDefault="000902CE" w:rsidP="00A24808">
      <w:pPr>
        <w:spacing w:before="240" w:after="240" w:line="360" w:lineRule="auto"/>
        <w:jc w:val="both"/>
        <w:rPr>
          <w:shd w:val="clear" w:color="auto" w:fill="FFFFFF"/>
        </w:rPr>
      </w:pPr>
      <w:r>
        <w:t>This is a practice that can be beneficial to follow ie.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This work was inspired by the work done by Coding Crash Courses (2023)</w:t>
      </w:r>
      <w:r w:rsidR="00A24808">
        <w:rPr>
          <w:shd w:val="clear" w:color="auto" w:fill="FFFFFF"/>
        </w:rPr>
        <w:t xml:space="preserve">. </w:t>
      </w:r>
      <w:r w:rsidR="00341C2D">
        <w:t xml:space="preserve">The </w:t>
      </w:r>
      <w:r w:rsidR="00C31601">
        <w:fldChar w:fldCharType="begin"/>
      </w:r>
      <w:r w:rsidR="00C31601">
        <w:instrText xml:space="preserve"> REF _Ref173682271 \h  \* MERGEFORMAT </w:instrText>
      </w:r>
      <w:r w:rsidR="00C31601">
        <w:fldChar w:fldCharType="separate"/>
      </w:r>
      <w:r w:rsidR="0008139D" w:rsidRPr="0008139D">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9"/>
                    <a:stretch>
                      <a:fillRect/>
                    </a:stretch>
                  </pic:blipFill>
                  <pic:spPr>
                    <a:xfrm>
                      <a:off x="0" y="0"/>
                      <a:ext cx="5759450" cy="2978785"/>
                    </a:xfrm>
                    <a:prstGeom prst="rect">
                      <a:avLst/>
                    </a:prstGeom>
                  </pic:spPr>
                </pic:pic>
              </a:graphicData>
            </a:graphic>
          </wp:inline>
        </w:drawing>
      </w:r>
    </w:p>
    <w:p w14:paraId="06FD98AA" w14:textId="0C7DFB88"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08139D">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E7A8D" w:rsidRPr="003E7A8D">
        <w:rPr>
          <w:rFonts w:ascii="Times New Roman" w:hAnsi="Times New Roman" w:cs="Times New Roman"/>
          <w:sz w:val="20"/>
          <w:szCs w:val="20"/>
        </w:rPr>
        <w:t>Osanseviero,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apply_bpe_to_text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r>
        <w:t>Sentencepiece</w:t>
      </w:r>
      <w:r w:rsidR="00562370">
        <w:t xml:space="preserve"> Tokenization</w:t>
      </w:r>
      <w:r w:rsidR="00D14EA9">
        <w:t xml:space="preserve"> and </w:t>
      </w:r>
      <w:r w:rsidR="00A95F63">
        <w:t>Wordpiece</w:t>
      </w:r>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r w:rsidR="00723226">
        <w:t>S</w:t>
      </w:r>
      <w:r>
        <w:t>entencepiece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r w:rsidR="00723226" w:rsidRPr="006168C4">
        <w:rPr>
          <w:rFonts w:ascii="Times New Roman" w:eastAsia="Times New Roman" w:hAnsi="Times New Roman" w:cs="Times New Roman"/>
          <w:b/>
          <w:bCs/>
          <w:kern w:val="0"/>
          <w:u w:val="single"/>
          <w14:ligatures w14:val="none"/>
        </w:rPr>
        <w:t>Sentencepiece</w:t>
      </w:r>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r w:rsidR="00723226">
        <w:t>Sentencepiece</w:t>
      </w:r>
      <w:r w:rsidRPr="00562370">
        <w:t xml:space="preserve"> model from </w:t>
      </w:r>
      <w:r w:rsidR="00723226">
        <w:t>Sentencepiece</w:t>
      </w:r>
      <w:r w:rsidRPr="00562370">
        <w:t xml:space="preserve">. This model is used for tokenizing text according to the </w:t>
      </w:r>
      <w:r w:rsidR="00723226">
        <w:t>Sentencepiece</w:t>
      </w:r>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r w:rsidR="00723226">
        <w:rPr>
          <w:b/>
          <w:bCs/>
        </w:rPr>
        <w:t>Sentencepiece</w:t>
      </w:r>
      <w:r w:rsidRPr="00562370">
        <w:rPr>
          <w:b/>
          <w:bCs/>
        </w:rPr>
        <w:t xml:space="preserve"> Tokenization:</w:t>
      </w:r>
      <w:r w:rsidRPr="00562370">
        <w:t xml:space="preserve"> Create a function that takes text input and tokenizes it using the </w:t>
      </w:r>
      <w:r w:rsidR="00723226">
        <w:t>Sentencepiece</w:t>
      </w:r>
      <w:r w:rsidRPr="00562370">
        <w:t xml:space="preserve"> model. This function converts the text into a sequence of tokens according to the </w:t>
      </w:r>
      <w:r w:rsidR="00723226">
        <w:t>Sentencepiece</w:t>
      </w:r>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Read the dataset from a CSV file into a DataFrame.</w:t>
      </w:r>
    </w:p>
    <w:p w14:paraId="690C4A3A" w14:textId="68F57668" w:rsidR="00562370" w:rsidRPr="00562370" w:rsidRDefault="00562370" w:rsidP="00562370">
      <w:pPr>
        <w:spacing w:line="360" w:lineRule="auto"/>
        <w:jc w:val="both"/>
      </w:pPr>
      <w:r w:rsidRPr="00562370">
        <w:rPr>
          <w:b/>
          <w:bCs/>
        </w:rPr>
        <w:t>Iterate Over Rows:</w:t>
      </w:r>
      <w:r w:rsidRPr="00562370">
        <w:t> For each row in the DataFrame</w:t>
      </w:r>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ground_truth,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r w:rsidR="00723226" w:rsidRPr="006168C4">
        <w:rPr>
          <w:rFonts w:ascii="Times New Roman" w:eastAsia="Times New Roman" w:hAnsi="Times New Roman" w:cs="Times New Roman"/>
          <w:b/>
          <w:bCs/>
          <w:kern w:val="0"/>
          <w:u w:val="single"/>
          <w14:ligatures w14:val="none"/>
        </w:rPr>
        <w:t>Sentencepiece</w:t>
      </w:r>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r w:rsidR="00723226">
        <w:t>Sentencepiece</w:t>
      </w:r>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r w:rsidR="00723226">
        <w:t>Sentencepiece</w:t>
      </w:r>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Wordpiece</w:t>
      </w:r>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r w:rsidR="00A95F63">
        <w:rPr>
          <w:b/>
          <w:bCs/>
        </w:rPr>
        <w:t>Wordpiece</w:t>
      </w:r>
      <w:r w:rsidRPr="00562370">
        <w:rPr>
          <w:b/>
          <w:bCs/>
        </w:rPr>
        <w:t>:</w:t>
      </w:r>
      <w:r w:rsidRPr="00562370">
        <w:t xml:space="preserve"> Use a separate </w:t>
      </w:r>
      <w:r w:rsidR="00A95F63">
        <w:t>Wordpiece</w:t>
      </w:r>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r w:rsidR="00723226">
        <w:t>Sentencepiece</w:t>
      </w:r>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r w:rsidR="00723226">
        <w:t>Sentencepiece</w:t>
      </w:r>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47DC5A6B"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The experiments were carried out on an Nvidia A100 GPU using Ollama as the platform for running the LLMs locally. Ollama was selected for its ease of use and open-source availability</w:t>
      </w:r>
      <w:r w:rsidR="00B3572B">
        <w:t xml:space="preserve"> and to ensure security in data processing as it does not upload any</w:t>
      </w:r>
      <w:r w:rsidR="001379F3">
        <w:t xml:space="preserve"> query or</w:t>
      </w:r>
      <w:r w:rsidR="00620CA6">
        <w:t xml:space="preserve"> </w:t>
      </w:r>
      <w:r w:rsidR="00B3572B">
        <w:t>data online</w:t>
      </w:r>
      <w:r w:rsidR="007C5EE5" w:rsidRPr="007C5EE5">
        <w:t xml:space="preserve">. The models, such as </w:t>
      </w:r>
      <w:r w:rsidR="00B93B5F">
        <w:t>Llama-2</w:t>
      </w:r>
      <w:r w:rsidR="007C5EE5" w:rsidRPr="007C5EE5">
        <w:t xml:space="preserve">, Mistral, and </w:t>
      </w:r>
      <w:r w:rsidR="004445D9">
        <w:t>Llama-3</w:t>
      </w:r>
      <w:r w:rsidR="007C5EE5" w:rsidRPr="007C5EE5">
        <w:t>, were run locally by installing Ollama on the GPU server and loading the models directly through the platform.</w:t>
      </w:r>
      <w:r w:rsidR="007C5EE5">
        <w:t xml:space="preserve"> Ollama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"Sherlock_Holmes", "Arthur_Conan_Doyle", "A_Scandal_in_Bohemia"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As all the recommender systems are evaluated using metrics such as NDCG, Precision@K, Recall@K,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 xml:space="preserve">Precision@K: This measures the proportion of relevant recommendations among the top K recommendations. It provides insight into how often the system's top </w:t>
      </w:r>
      <w:r w:rsidRPr="007B7F9D">
        <w:rPr>
          <w:rFonts w:ascii="Times New Roman" w:eastAsia="Times New Roman" w:hAnsi="Times New Roman" w:cs="Times New Roman"/>
          <w:kern w:val="0"/>
          <w14:ligatures w14:val="none"/>
        </w:rPr>
        <w:lastRenderedPageBreak/>
        <w:t>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Recall@K: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40"/>
                    <a:stretch>
                      <a:fillRect/>
                    </a:stretch>
                  </pic:blipFill>
                  <pic:spPr>
                    <a:xfrm>
                      <a:off x="0" y="0"/>
                      <a:ext cx="5089974" cy="2898536"/>
                    </a:xfrm>
                    <a:prstGeom prst="rect">
                      <a:avLst/>
                    </a:prstGeom>
                  </pic:spPr>
                </pic:pic>
              </a:graphicData>
            </a:graphic>
          </wp:inline>
        </w:drawing>
      </w:r>
    </w:p>
    <w:p w14:paraId="40BCF56D" w14:textId="5E85FD04"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08139D">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0D70BF73" w:rsidR="005C6428" w:rsidRDefault="00CB242E" w:rsidP="005C6428">
      <w:pPr>
        <w:spacing w:line="360" w:lineRule="auto"/>
        <w:jc w:val="both"/>
      </w:pPr>
      <w:r w:rsidRPr="005C6428">
        <w:lastRenderedPageBreak/>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08139D" w:rsidRPr="0008139D">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1"/>
                    <a:stretch>
                      <a:fillRect/>
                    </a:stretch>
                  </pic:blipFill>
                  <pic:spPr>
                    <a:xfrm>
                      <a:off x="0" y="0"/>
                      <a:ext cx="5759450" cy="3308985"/>
                    </a:xfrm>
                    <a:prstGeom prst="rect">
                      <a:avLst/>
                    </a:prstGeom>
                  </pic:spPr>
                </pic:pic>
              </a:graphicData>
            </a:graphic>
          </wp:inline>
        </w:drawing>
      </w:r>
    </w:p>
    <w:p w14:paraId="2DC8A19E" w14:textId="01A10B72"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08139D">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36D635CD"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08139D" w:rsidRPr="0008139D">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2"/>
                    <a:stretch>
                      <a:fillRect/>
                    </a:stretch>
                  </pic:blipFill>
                  <pic:spPr>
                    <a:xfrm>
                      <a:off x="0" y="0"/>
                      <a:ext cx="6002129" cy="3835539"/>
                    </a:xfrm>
                    <a:prstGeom prst="rect">
                      <a:avLst/>
                    </a:prstGeom>
                  </pic:spPr>
                </pic:pic>
              </a:graphicData>
            </a:graphic>
          </wp:inline>
        </w:drawing>
      </w:r>
    </w:p>
    <w:p w14:paraId="68FC3FC4" w14:textId="2FBD6AB0"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08139D">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3"/>
                    <a:stretch>
                      <a:fillRect/>
                    </a:stretch>
                  </pic:blipFill>
                  <pic:spPr>
                    <a:xfrm>
                      <a:off x="0" y="0"/>
                      <a:ext cx="5759450" cy="3680460"/>
                    </a:xfrm>
                    <a:prstGeom prst="rect">
                      <a:avLst/>
                    </a:prstGeom>
                  </pic:spPr>
                </pic:pic>
              </a:graphicData>
            </a:graphic>
          </wp:inline>
        </w:drawing>
      </w:r>
    </w:p>
    <w:p w14:paraId="6BF7CF4A" w14:textId="686BF473"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08139D">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5020BD87"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08139D" w:rsidRPr="0008139D">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08139D" w:rsidRPr="0008139D">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ie.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261CE1D0" w14:textId="05290E08"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08139D">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5"/>
                    <a:stretch>
                      <a:fillRect/>
                    </a:stretch>
                  </pic:blipFill>
                  <pic:spPr>
                    <a:xfrm>
                      <a:off x="0" y="0"/>
                      <a:ext cx="5759450" cy="3308985"/>
                    </a:xfrm>
                    <a:prstGeom prst="rect">
                      <a:avLst/>
                    </a:prstGeom>
                  </pic:spPr>
                </pic:pic>
              </a:graphicData>
            </a:graphic>
          </wp:inline>
        </w:drawing>
      </w:r>
    </w:p>
    <w:p w14:paraId="11946B73" w14:textId="7C4ADCEB"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08139D">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77D75838"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08139D" w:rsidRPr="00B436F0">
        <w:rPr>
          <w:sz w:val="20"/>
          <w:szCs w:val="20"/>
        </w:rPr>
        <w:t xml:space="preserve">Figure </w:t>
      </w:r>
      <w:r w:rsidR="0008139D">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08139D" w:rsidRPr="0008139D">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08139D" w:rsidRPr="0008139D">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08139D" w:rsidRPr="0008139D">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70F50346"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08139D" w:rsidRPr="0008139D">
        <w:t>Figure 29</w:t>
      </w:r>
      <w:r>
        <w:fldChar w:fldCharType="end"/>
      </w:r>
      <w:r>
        <w:t xml:space="preserve"> and </w:t>
      </w:r>
      <w:r>
        <w:fldChar w:fldCharType="begin"/>
      </w:r>
      <w:r>
        <w:instrText xml:space="preserve"> REF _Ref173962923 \h  \* MERGEFORMAT </w:instrText>
      </w:r>
      <w:r>
        <w:fldChar w:fldCharType="separate"/>
      </w:r>
      <w:r w:rsidR="0008139D" w:rsidRPr="0008139D">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08139D" w:rsidRPr="0008139D">
        <w:t>Figure 28</w:t>
      </w:r>
      <w:r>
        <w:fldChar w:fldCharType="end"/>
      </w:r>
      <w:r>
        <w:t xml:space="preserve"> and </w:t>
      </w:r>
      <w:r>
        <w:fldChar w:fldCharType="begin"/>
      </w:r>
      <w:r>
        <w:instrText xml:space="preserve"> REF _Ref173964254 \h  \* MERGEFORMAT </w:instrText>
      </w:r>
      <w:r>
        <w:fldChar w:fldCharType="separate"/>
      </w:r>
      <w:r w:rsidR="0008139D" w:rsidRPr="0008139D">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6BEA87C4" w14:textId="1A49CA99"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7"/>
                    <a:stretch>
                      <a:fillRect/>
                    </a:stretch>
                  </pic:blipFill>
                  <pic:spPr>
                    <a:xfrm>
                      <a:off x="0" y="0"/>
                      <a:ext cx="5759450" cy="3375660"/>
                    </a:xfrm>
                    <a:prstGeom prst="rect">
                      <a:avLst/>
                    </a:prstGeom>
                  </pic:spPr>
                </pic:pic>
              </a:graphicData>
            </a:graphic>
          </wp:inline>
        </w:drawing>
      </w:r>
    </w:p>
    <w:p w14:paraId="50AFEE23" w14:textId="50215558"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08139D">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710123A7"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08139D" w:rsidRPr="0008139D">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08139D">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2B69B631"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08139D">
        <w:t>2.5</w:t>
      </w:r>
      <w:r>
        <w:fldChar w:fldCharType="end"/>
      </w:r>
      <w:r>
        <w:t xml:space="preserve">) and the methodology (Section </w:t>
      </w:r>
      <w:r>
        <w:fldChar w:fldCharType="begin"/>
      </w:r>
      <w:r>
        <w:instrText xml:space="preserve"> REF _Ref174023408 \r \h </w:instrText>
      </w:r>
      <w:r>
        <w:fldChar w:fldCharType="separate"/>
      </w:r>
      <w:r w:rsidR="0008139D">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08139D" w:rsidRPr="009B5EF7">
        <w:rPr>
          <w:sz w:val="20"/>
          <w:szCs w:val="20"/>
        </w:rPr>
        <w:t xml:space="preserve">Figure </w:t>
      </w:r>
      <w:r w:rsidR="0008139D">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r w:rsidRPr="00A5298D">
              <w:rPr>
                <w:sz w:val="24"/>
                <w:szCs w:val="24"/>
              </w:rPr>
              <w:t>context_precision</w:t>
            </w:r>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r w:rsidRPr="00A5298D">
              <w:rPr>
                <w:sz w:val="24"/>
                <w:szCs w:val="24"/>
              </w:rPr>
              <w:t>answer_relevancy</w:t>
            </w:r>
          </w:p>
        </w:tc>
        <w:tc>
          <w:tcPr>
            <w:tcW w:w="2309" w:type="dxa"/>
          </w:tcPr>
          <w:p w14:paraId="72E59762" w14:textId="1DC59E0C" w:rsidR="00A5298D" w:rsidRPr="00A5298D" w:rsidRDefault="00A5298D" w:rsidP="00A5298D">
            <w:pPr>
              <w:spacing w:line="360" w:lineRule="auto"/>
              <w:jc w:val="both"/>
              <w:rPr>
                <w:sz w:val="24"/>
                <w:szCs w:val="24"/>
              </w:rPr>
            </w:pPr>
            <w:r w:rsidRPr="00A5298D">
              <w:rPr>
                <w:sz w:val="24"/>
                <w:szCs w:val="24"/>
              </w:rPr>
              <w:t>context_recall</w:t>
            </w:r>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053F2A9E"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18108AB7"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08139D"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1E6F7122"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08139D" w:rsidRPr="0008139D">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369D9FAC"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xml:space="preserve">. The pictorial representation of vector embedding for Sentence-tranformers/all-MiniLM-L6-v2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386CAC82"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MultipleNegativesRankingLoss function as the loss function from the sentence_transformers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08139D" w:rsidRPr="0008139D">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9"/>
                    <a:stretch>
                      <a:fillRect/>
                    </a:stretch>
                  </pic:blipFill>
                  <pic:spPr>
                    <a:xfrm>
                      <a:off x="0" y="0"/>
                      <a:ext cx="5136449" cy="3131139"/>
                    </a:xfrm>
                    <a:prstGeom prst="rect">
                      <a:avLst/>
                    </a:prstGeom>
                  </pic:spPr>
                </pic:pic>
              </a:graphicData>
            </a:graphic>
          </wp:inline>
        </w:drawing>
      </w:r>
    </w:p>
    <w:p w14:paraId="36DBC100" w14:textId="56483E30"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50"/>
                    <a:stretch>
                      <a:fillRect/>
                    </a:stretch>
                  </pic:blipFill>
                  <pic:spPr>
                    <a:xfrm>
                      <a:off x="0" y="0"/>
                      <a:ext cx="5189843" cy="3111044"/>
                    </a:xfrm>
                    <a:prstGeom prst="rect">
                      <a:avLst/>
                    </a:prstGeom>
                  </pic:spPr>
                </pic:pic>
              </a:graphicData>
            </a:graphic>
          </wp:inline>
        </w:drawing>
      </w:r>
    </w:p>
    <w:p w14:paraId="0799D626" w14:textId="24497FA1"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78F55C82"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08139D" w:rsidRPr="0008139D">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049407AF"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0556C7AD"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08139D" w:rsidRPr="0008139D">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08139D" w:rsidRPr="0008139D">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05FD18DF"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54D9FAA1"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08139D" w:rsidRPr="001F13FB">
        <w:rPr>
          <w:sz w:val="20"/>
          <w:szCs w:val="20"/>
        </w:rPr>
        <w:t xml:space="preserve">Figure </w:t>
      </w:r>
      <w:r w:rsidR="0008139D">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08139D" w:rsidRPr="001F13FB">
        <w:rPr>
          <w:sz w:val="20"/>
          <w:szCs w:val="20"/>
        </w:rPr>
        <w:t xml:space="preserve">Figure </w:t>
      </w:r>
      <w:r w:rsidR="0008139D">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3"/>
                    <a:stretch>
                      <a:fillRect/>
                    </a:stretch>
                  </pic:blipFill>
                  <pic:spPr>
                    <a:xfrm>
                      <a:off x="0" y="0"/>
                      <a:ext cx="5130511" cy="3083963"/>
                    </a:xfrm>
                    <a:prstGeom prst="rect">
                      <a:avLst/>
                    </a:prstGeom>
                  </pic:spPr>
                </pic:pic>
              </a:graphicData>
            </a:graphic>
          </wp:inline>
        </w:drawing>
      </w:r>
    </w:p>
    <w:p w14:paraId="1996DC25" w14:textId="64593470"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207432B7"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08139D" w:rsidRPr="0008139D">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08139D" w:rsidRPr="0008139D">
        <w:t>Figure 38</w:t>
      </w:r>
      <w:r>
        <w:fldChar w:fldCharType="end"/>
      </w:r>
      <w:r w:rsidR="00A61596">
        <w:t>.</w:t>
      </w:r>
      <w:r w:rsidR="00394EF4">
        <w:t xml:space="preserve"> </w:t>
      </w:r>
      <w:r w:rsidR="009C30A6" w:rsidRPr="009C30A6">
        <w:t>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MiniLM,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4"/>
                    <a:stretch>
                      <a:fillRect/>
                    </a:stretch>
                  </pic:blipFill>
                  <pic:spPr>
                    <a:xfrm>
                      <a:off x="0" y="0"/>
                      <a:ext cx="4891439" cy="2940256"/>
                    </a:xfrm>
                    <a:prstGeom prst="rect">
                      <a:avLst/>
                    </a:prstGeom>
                  </pic:spPr>
                </pic:pic>
              </a:graphicData>
            </a:graphic>
          </wp:inline>
        </w:drawing>
      </w:r>
    </w:p>
    <w:p w14:paraId="7659B7D5" w14:textId="415D6814"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450D69CD"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08139D" w:rsidRPr="0008139D">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5"/>
                    <a:stretch>
                      <a:fillRect/>
                    </a:stretch>
                  </pic:blipFill>
                  <pic:spPr>
                    <a:xfrm>
                      <a:off x="0" y="0"/>
                      <a:ext cx="5759450" cy="3462020"/>
                    </a:xfrm>
                    <a:prstGeom prst="rect">
                      <a:avLst/>
                    </a:prstGeom>
                  </pic:spPr>
                </pic:pic>
              </a:graphicData>
            </a:graphic>
          </wp:inline>
        </w:drawing>
      </w:r>
    </w:p>
    <w:p w14:paraId="0CB69165" w14:textId="3D94F9FB"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30A86423"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08139D" w:rsidRPr="0008139D">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08139D" w:rsidRPr="001F13FB">
        <w:rPr>
          <w:sz w:val="20"/>
          <w:szCs w:val="20"/>
        </w:rPr>
        <w:t xml:space="preserve">Figure </w:t>
      </w:r>
      <w:r w:rsidR="0008139D">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7B447479"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08139D">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39F6D67E"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08139D" w:rsidRPr="0008139D">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08139D" w:rsidRPr="0008139D">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7"/>
                    <a:stretch>
                      <a:fillRect/>
                    </a:stretch>
                  </pic:blipFill>
                  <pic:spPr>
                    <a:xfrm>
                      <a:off x="0" y="0"/>
                      <a:ext cx="5759450" cy="2804795"/>
                    </a:xfrm>
                    <a:prstGeom prst="rect">
                      <a:avLst/>
                    </a:prstGeom>
                  </pic:spPr>
                </pic:pic>
              </a:graphicData>
            </a:graphic>
          </wp:inline>
        </w:drawing>
      </w:r>
    </w:p>
    <w:p w14:paraId="65E17B91" w14:textId="0502BC51"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08139D">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255D9462"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08139D">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6224D47B"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08139D">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08139D">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r w:rsidRPr="00A5298D">
              <w:rPr>
                <w:sz w:val="24"/>
                <w:szCs w:val="24"/>
              </w:rPr>
              <w:t>context_precision</w:t>
            </w:r>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r w:rsidRPr="00A5298D">
              <w:rPr>
                <w:sz w:val="24"/>
                <w:szCs w:val="24"/>
              </w:rPr>
              <w:t>answer_relevancy</w:t>
            </w:r>
          </w:p>
        </w:tc>
        <w:tc>
          <w:tcPr>
            <w:tcW w:w="2309" w:type="dxa"/>
          </w:tcPr>
          <w:p w14:paraId="13506CA4" w14:textId="77777777" w:rsidR="00890B5E" w:rsidRPr="00A5298D" w:rsidRDefault="00890B5E" w:rsidP="00EC1EFC">
            <w:pPr>
              <w:spacing w:line="360" w:lineRule="auto"/>
              <w:jc w:val="both"/>
              <w:rPr>
                <w:sz w:val="24"/>
                <w:szCs w:val="24"/>
              </w:rPr>
            </w:pPr>
            <w:r w:rsidRPr="00A5298D">
              <w:rPr>
                <w:sz w:val="24"/>
                <w:szCs w:val="24"/>
              </w:rPr>
              <w:t>context_recall</w:t>
            </w:r>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41FA27E5"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8139D">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r w:rsidRPr="00A5298D">
              <w:rPr>
                <w:sz w:val="24"/>
                <w:szCs w:val="24"/>
              </w:rPr>
              <w:t>context_precision</w:t>
            </w:r>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r w:rsidRPr="00A5298D">
              <w:rPr>
                <w:sz w:val="24"/>
                <w:szCs w:val="24"/>
              </w:rPr>
              <w:t>answer_relevancy</w:t>
            </w:r>
          </w:p>
        </w:tc>
        <w:tc>
          <w:tcPr>
            <w:tcW w:w="2309" w:type="dxa"/>
          </w:tcPr>
          <w:p w14:paraId="1DC0C30F" w14:textId="77777777" w:rsidR="00C54CD4" w:rsidRPr="00A5298D" w:rsidRDefault="00C54CD4" w:rsidP="00EC1EFC">
            <w:pPr>
              <w:spacing w:line="360" w:lineRule="auto"/>
              <w:jc w:val="both"/>
              <w:rPr>
                <w:sz w:val="24"/>
                <w:szCs w:val="24"/>
              </w:rPr>
            </w:pPr>
            <w:r w:rsidRPr="00A5298D">
              <w:rPr>
                <w:sz w:val="24"/>
                <w:szCs w:val="24"/>
              </w:rPr>
              <w:t>context_recall</w:t>
            </w:r>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7F8B24DA"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8139D">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39435442"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08139D" w:rsidRPr="0008139D">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08139D" w:rsidRPr="0008139D">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08139D" w:rsidRPr="0008139D">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MAP, P</w:t>
      </w:r>
      <w:r>
        <w:t>recision@K</w:t>
      </w:r>
      <w:r w:rsidRPr="008841C9">
        <w:t>, and Recall@</w:t>
      </w:r>
      <w:r>
        <w:t>K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r>
              <w:rPr>
                <w:sz w:val="24"/>
                <w:szCs w:val="24"/>
              </w:rPr>
              <w:t>Precision@K</w:t>
            </w:r>
          </w:p>
        </w:tc>
        <w:tc>
          <w:tcPr>
            <w:tcW w:w="2309" w:type="dxa"/>
          </w:tcPr>
          <w:p w14:paraId="5AB20D2E" w14:textId="6FFEADA9" w:rsidR="00E73089" w:rsidRPr="00A5298D" w:rsidRDefault="000F0762" w:rsidP="00EC1EFC">
            <w:pPr>
              <w:spacing w:line="360" w:lineRule="auto"/>
              <w:jc w:val="both"/>
              <w:rPr>
                <w:sz w:val="24"/>
                <w:szCs w:val="24"/>
              </w:rPr>
            </w:pPr>
            <w:r>
              <w:rPr>
                <w:sz w:val="24"/>
                <w:szCs w:val="24"/>
              </w:rPr>
              <w:t>Recall@K</w:t>
            </w:r>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55A1D3DE"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8139D">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r>
              <w:rPr>
                <w:sz w:val="24"/>
                <w:szCs w:val="24"/>
              </w:rPr>
              <w:t>Precision@K</w:t>
            </w:r>
          </w:p>
        </w:tc>
        <w:tc>
          <w:tcPr>
            <w:tcW w:w="2309" w:type="dxa"/>
          </w:tcPr>
          <w:p w14:paraId="5497C818" w14:textId="77777777" w:rsidR="000F0762" w:rsidRPr="00A5298D" w:rsidRDefault="000F0762" w:rsidP="00EC1EFC">
            <w:pPr>
              <w:spacing w:line="360" w:lineRule="auto"/>
              <w:jc w:val="both"/>
              <w:rPr>
                <w:sz w:val="24"/>
                <w:szCs w:val="24"/>
              </w:rPr>
            </w:pPr>
            <w:r>
              <w:rPr>
                <w:sz w:val="24"/>
                <w:szCs w:val="24"/>
              </w:rPr>
              <w:t>Recall@K</w:t>
            </w:r>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7E60C72F"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8139D">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0C733E79"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08139D" w:rsidRPr="0008139D">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08139D" w:rsidRPr="0008139D">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Precision@K and Recall@K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29555EC9"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08139D">
        <w:t>2.5.5</w:t>
      </w:r>
      <w:r>
        <w:fldChar w:fldCharType="end"/>
      </w:r>
      <w:r>
        <w:t xml:space="preserve">, </w:t>
      </w:r>
      <w:r w:rsidR="005E013D">
        <w:t xml:space="preserve">the token optimization techniques applied here are Byte-Pair Encoding (BPE), </w:t>
      </w:r>
      <w:r w:rsidR="00723226">
        <w:t>Sentencepiece</w:t>
      </w:r>
      <w:r w:rsidR="005E013D">
        <w:t xml:space="preserve">, </w:t>
      </w:r>
      <w:r w:rsidR="00A95F63">
        <w:t>Wordpiece</w:t>
      </w:r>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1E26E842"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08139D" w:rsidRPr="0008139D">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r>
              <w:rPr>
                <w:rFonts w:ascii="Aptos Narrow" w:hAnsi="Aptos Narrow"/>
                <w:color w:val="000000"/>
              </w:rPr>
              <w:t>context_precision</w:t>
            </w:r>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r>
              <w:rPr>
                <w:rFonts w:ascii="Aptos Narrow" w:hAnsi="Aptos Narrow"/>
                <w:color w:val="000000"/>
              </w:rPr>
              <w:t>answer_relevancy</w:t>
            </w:r>
          </w:p>
        </w:tc>
        <w:tc>
          <w:tcPr>
            <w:tcW w:w="1457" w:type="dxa"/>
            <w:vAlign w:val="bottom"/>
          </w:tcPr>
          <w:p w14:paraId="499C7B81" w14:textId="460E7EBC" w:rsidR="00AA308B" w:rsidRPr="00A5298D" w:rsidRDefault="00AA308B" w:rsidP="003357D3">
            <w:pPr>
              <w:spacing w:line="360" w:lineRule="auto"/>
              <w:jc w:val="both"/>
              <w:rPr>
                <w:sz w:val="24"/>
                <w:szCs w:val="24"/>
              </w:rPr>
            </w:pPr>
            <w:r>
              <w:rPr>
                <w:rFonts w:ascii="Aptos Narrow" w:hAnsi="Aptos Narrow"/>
                <w:color w:val="000000"/>
              </w:rPr>
              <w:t>context_recall</w:t>
            </w:r>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1D914CA6"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8139D">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285EE668"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08139D" w:rsidRPr="0008139D">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r>
              <w:rPr>
                <w:rFonts w:ascii="Aptos Narrow" w:hAnsi="Aptos Narrow"/>
                <w:color w:val="000000"/>
              </w:rPr>
              <w:t>context_precision</w:t>
            </w:r>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r>
              <w:rPr>
                <w:rFonts w:ascii="Aptos Narrow" w:hAnsi="Aptos Narrow"/>
                <w:color w:val="000000"/>
              </w:rPr>
              <w:t>answer_relevancy</w:t>
            </w:r>
          </w:p>
        </w:tc>
        <w:tc>
          <w:tcPr>
            <w:tcW w:w="1461" w:type="dxa"/>
            <w:vAlign w:val="bottom"/>
          </w:tcPr>
          <w:p w14:paraId="290F5ED5" w14:textId="77777777" w:rsidR="00AA308B" w:rsidRPr="00A5298D" w:rsidRDefault="00AA308B" w:rsidP="00F14D9B">
            <w:pPr>
              <w:spacing w:line="360" w:lineRule="auto"/>
              <w:jc w:val="both"/>
              <w:rPr>
                <w:sz w:val="24"/>
                <w:szCs w:val="24"/>
              </w:rPr>
            </w:pPr>
            <w:r>
              <w:rPr>
                <w:rFonts w:ascii="Aptos Narrow" w:hAnsi="Aptos Narrow"/>
                <w:color w:val="000000"/>
              </w:rPr>
              <w:t>context_recall</w:t>
            </w:r>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12F3E945"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08139D">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r>
        <w:t>Sentencepiece</w:t>
      </w:r>
      <w:bookmarkEnd w:id="187"/>
    </w:p>
    <w:p w14:paraId="4DA9329F" w14:textId="441891A0" w:rsidR="00A6704E" w:rsidRDefault="00723226" w:rsidP="00642241">
      <w:pPr>
        <w:spacing w:line="360" w:lineRule="auto"/>
        <w:jc w:val="both"/>
      </w:pPr>
      <w:r>
        <w:t>Sentencepiece</w:t>
      </w:r>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r>
        <w:t>Sentencepiece</w:t>
      </w:r>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08139D" w:rsidRPr="0008139D">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457" w:type="dxa"/>
            <w:vAlign w:val="bottom"/>
          </w:tcPr>
          <w:p w14:paraId="5CD3A03F"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0728FF90"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08139D">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r w:rsidR="00723226" w:rsidRPr="00485B61">
        <w:rPr>
          <w:rFonts w:ascii="Times New Roman" w:hAnsi="Times New Roman" w:cs="Times New Roman"/>
          <w:sz w:val="20"/>
          <w:szCs w:val="20"/>
        </w:rPr>
        <w:t>Sentencepiece</w:t>
      </w:r>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r w:rsidR="00723226">
        <w:t>Sentencepiece</w:t>
      </w:r>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r w:rsidR="00723226">
        <w:t>Sentencepiece</w:t>
      </w:r>
      <w:r w:rsidRPr="006D47A4">
        <w:t xml:space="preserve"> shows a moderate ability to keep answers consistent with the context. This lower score compared to BPE suggests that </w:t>
      </w:r>
      <w:r w:rsidR="00723226">
        <w:t>Sentencepiece</w:t>
      </w:r>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r w:rsidR="00723226">
        <w:t>Sentencepiece</w:t>
      </w:r>
      <w:r w:rsidRPr="006D47A4">
        <w:t xml:space="preserve"> can produce relevant answers, though they might not be as precise or detailed. This makes </w:t>
      </w:r>
      <w:r w:rsidR="00723226">
        <w:t>Sentencepiece</w:t>
      </w:r>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r w:rsidR="00723226">
        <w:t>Sentencepiece</w:t>
      </w:r>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r w:rsidR="00723226">
        <w:t>Sentencepiece</w:t>
      </w:r>
      <w:r w:rsidRPr="00EF3C11">
        <w:t xml:space="preserve"> keeps a high context recall score of 0.8663, meaning it retains a lot of the key information even with fewer tokens. This suggests that although </w:t>
      </w:r>
      <w:r w:rsidR="00723226">
        <w:t>Sentencepiece</w:t>
      </w:r>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401" w:type="dxa"/>
            <w:vAlign w:val="bottom"/>
          </w:tcPr>
          <w:p w14:paraId="6B94407F"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r w:rsidR="00723226">
        <w:t>Sentencepiece</w:t>
      </w:r>
      <w:r w:rsidR="004F7D0D">
        <w:t xml:space="preserve"> with LSA</w:t>
      </w:r>
      <w:bookmarkEnd w:id="190"/>
    </w:p>
    <w:p w14:paraId="369D5483" w14:textId="1EA7F405"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08139D">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r w:rsidR="00723226" w:rsidRPr="00485B61">
        <w:rPr>
          <w:rFonts w:ascii="Times New Roman" w:hAnsi="Times New Roman" w:cs="Times New Roman"/>
          <w:sz w:val="20"/>
          <w:szCs w:val="20"/>
        </w:rPr>
        <w:t>Sentencepiece</w:t>
      </w:r>
      <w:r w:rsidRPr="00485B61">
        <w:rPr>
          <w:rFonts w:ascii="Times New Roman" w:hAnsi="Times New Roman" w:cs="Times New Roman"/>
          <w:sz w:val="20"/>
          <w:szCs w:val="20"/>
        </w:rPr>
        <w:t xml:space="preserve"> with LSA evaluated with RAGAS metrics</w:t>
      </w:r>
      <w:bookmarkEnd w:id="192"/>
    </w:p>
    <w:p w14:paraId="5F7F9ECE" w14:textId="6EAAAC43"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08139D" w:rsidRPr="0008139D">
        <w:t>Table 9</w:t>
      </w:r>
      <w:r>
        <w:fldChar w:fldCharType="end"/>
      </w:r>
      <w:r>
        <w:t xml:space="preserve"> shows </w:t>
      </w:r>
      <w:r w:rsidRPr="006D47A4">
        <w:t xml:space="preserve">applying LSA to </w:t>
      </w:r>
      <w:r w:rsidR="00723226">
        <w:t>Sentencepiece</w:t>
      </w:r>
      <w:r w:rsidRPr="006D47A4">
        <w:t xml:space="preserve"> shows some interesting effects. While the context precision remains the same as with </w:t>
      </w:r>
      <w:r w:rsidR="00723226">
        <w:t>Sentencepiece</w:t>
      </w:r>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r>
        <w:t>Wordpiece</w:t>
      </w:r>
      <w:bookmarkEnd w:id="193"/>
    </w:p>
    <w:p w14:paraId="3F19FD75" w14:textId="7BC79864" w:rsidR="006D47A4" w:rsidRDefault="00A95F63" w:rsidP="00E74942">
      <w:pPr>
        <w:spacing w:after="240" w:line="360" w:lineRule="auto"/>
        <w:jc w:val="both"/>
      </w:pPr>
      <w:r>
        <w:t>Wordpiece</w:t>
      </w:r>
      <w:r w:rsidR="006D47A4" w:rsidRPr="006D47A4">
        <w:t xml:space="preserve">, </w:t>
      </w:r>
      <w:proofErr w:type="gramStart"/>
      <w:r w:rsidR="006D47A4" w:rsidRPr="006D47A4">
        <w:t>similar to</w:t>
      </w:r>
      <w:proofErr w:type="gramEnd"/>
      <w:r w:rsidR="006D47A4" w:rsidRPr="006D47A4">
        <w:t xml:space="preserve"> </w:t>
      </w:r>
      <w:r w:rsidR="00723226">
        <w:t>Sentencepiece</w:t>
      </w:r>
      <w:r w:rsidR="006D47A4" w:rsidRPr="006D47A4">
        <w:t xml:space="preserve">, is another subword tokenization method that showed relatively balanced performance. Its faithfulness and answer relevancy scores were lower than BPE but higher than </w:t>
      </w:r>
      <w:r w:rsidR="00723226">
        <w:t>Sentencepiece</w:t>
      </w:r>
      <w:r w:rsidR="006D47A4" w:rsidRPr="006D47A4">
        <w:t xml:space="preserve">. The moderate performance in these metrics suggests that </w:t>
      </w:r>
      <w:r>
        <w:t>Wordpiece</w:t>
      </w:r>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r>
              <w:rPr>
                <w:rFonts w:ascii="Aptos Narrow" w:hAnsi="Aptos Narrow"/>
                <w:color w:val="000000"/>
              </w:rPr>
              <w:t>context_precision</w:t>
            </w:r>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r>
              <w:rPr>
                <w:rFonts w:ascii="Aptos Narrow" w:hAnsi="Aptos Narrow"/>
                <w:color w:val="000000"/>
              </w:rPr>
              <w:t>answer_relevancy</w:t>
            </w:r>
          </w:p>
        </w:tc>
        <w:tc>
          <w:tcPr>
            <w:tcW w:w="1278" w:type="dxa"/>
            <w:vAlign w:val="bottom"/>
          </w:tcPr>
          <w:p w14:paraId="2513414C" w14:textId="77777777" w:rsidR="00AA308B" w:rsidRPr="00A5298D" w:rsidRDefault="00AA308B" w:rsidP="00AA308B">
            <w:pPr>
              <w:spacing w:line="360" w:lineRule="auto"/>
              <w:jc w:val="both"/>
              <w:rPr>
                <w:sz w:val="24"/>
                <w:szCs w:val="24"/>
              </w:rPr>
            </w:pPr>
            <w:r>
              <w:rPr>
                <w:rFonts w:ascii="Aptos Narrow" w:hAnsi="Aptos Narrow"/>
                <w:color w:val="000000"/>
              </w:rPr>
              <w:t>context_recall</w:t>
            </w:r>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40C7BA85"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08139D">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r w:rsidR="00A95F63" w:rsidRPr="00485B61">
        <w:rPr>
          <w:rFonts w:ascii="Times New Roman" w:hAnsi="Times New Roman" w:cs="Times New Roman"/>
          <w:sz w:val="20"/>
          <w:szCs w:val="20"/>
        </w:rPr>
        <w:t>Wordpiece</w:t>
      </w:r>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4D366DAF"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08139D" w:rsidRPr="0008139D">
        <w:t>Table 10</w:t>
      </w:r>
      <w:r>
        <w:fldChar w:fldCharType="end"/>
      </w:r>
      <w:r>
        <w:t xml:space="preserve"> t</w:t>
      </w:r>
      <w:r w:rsidR="006D47A4" w:rsidRPr="006D47A4">
        <w:t xml:space="preserve">he context precision score of 0.1309 is consistent with the other methods that don’t use LSA, showing that </w:t>
      </w:r>
      <w:r w:rsidR="00A95F63">
        <w:t>Wordpiece</w:t>
      </w:r>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r w:rsidR="00A95F63">
        <w:t>Wordpiece</w:t>
      </w:r>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r w:rsidR="00A95F63">
        <w:t>Wordpiece</w:t>
      </w:r>
      <w:r w:rsidRPr="006D47A4">
        <w:t xml:space="preserve"> an effective choice for generating relevant and coherent answers. This high score suggests that </w:t>
      </w:r>
      <w:r w:rsidR="00A95F63">
        <w:t>Wordpiece</w:t>
      </w:r>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r w:rsidR="00A95F63">
        <w:t>Wordpiece</w:t>
      </w:r>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r w:rsidR="00A95F63">
        <w:t>Wordpiece</w:t>
      </w:r>
      <w:r w:rsidRPr="00C16B5A">
        <w:t xml:space="preserve"> still keeps a strong context recall score of 0.8663, much like BPE. This means that </w:t>
      </w:r>
      <w:r w:rsidR="00A95F63">
        <w:t>Wordpiece</w:t>
      </w:r>
      <w:r w:rsidRPr="00C16B5A">
        <w:t xml:space="preserve"> is good at holding onto the important information from the original context, even with fewer tokens. Being able to reduce token usage while still maintaining context is key, especially in scenarios with tight token limits. This makes </w:t>
      </w:r>
      <w:r w:rsidR="00A95F63">
        <w:t>Wordpiece</w:t>
      </w:r>
      <w:r w:rsidRPr="00C16B5A">
        <w:t xml:space="preserve"> a solid option for generating precise and relevant responses.</w:t>
      </w:r>
    </w:p>
    <w:p w14:paraId="54E7385B" w14:textId="0D519139" w:rsidR="006D47A4" w:rsidRDefault="00A95F63" w:rsidP="006D47A4">
      <w:pPr>
        <w:pStyle w:val="Heading3"/>
      </w:pPr>
      <w:bookmarkStart w:id="196" w:name="_Toc175083691"/>
      <w:r>
        <w:t>Wordpiece</w:t>
      </w:r>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r w:rsidR="00A95F63">
        <w:t>Wordpiece</w:t>
      </w:r>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7D15C204"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08139D">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Wordpiece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r>
              <w:rPr>
                <w:rFonts w:ascii="Aptos Narrow" w:hAnsi="Aptos Narrow"/>
                <w:color w:val="000000"/>
              </w:rPr>
              <w:t>context_precision</w:t>
            </w:r>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r>
              <w:rPr>
                <w:rFonts w:ascii="Aptos Narrow" w:hAnsi="Aptos Narrow"/>
                <w:color w:val="000000"/>
              </w:rPr>
              <w:t>answer_relevancy</w:t>
            </w:r>
          </w:p>
        </w:tc>
        <w:tc>
          <w:tcPr>
            <w:tcW w:w="1305" w:type="dxa"/>
            <w:vAlign w:val="bottom"/>
          </w:tcPr>
          <w:p w14:paraId="0B833DD1" w14:textId="77777777" w:rsidR="00647270" w:rsidRPr="00A5298D" w:rsidRDefault="00647270" w:rsidP="00F206BE">
            <w:pPr>
              <w:spacing w:line="360" w:lineRule="auto"/>
              <w:jc w:val="both"/>
              <w:rPr>
                <w:sz w:val="24"/>
                <w:szCs w:val="24"/>
              </w:rPr>
            </w:pPr>
            <w:r>
              <w:rPr>
                <w:rFonts w:ascii="Aptos Narrow" w:hAnsi="Aptos Narrow"/>
                <w:color w:val="000000"/>
              </w:rPr>
              <w:t>context_recall</w:t>
            </w:r>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08D3970D"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08139D" w:rsidRPr="0008139D">
        <w:t>Table 11</w:t>
      </w:r>
      <w:r w:rsidR="00573098">
        <w:fldChar w:fldCharType="end"/>
      </w:r>
      <w:r w:rsidR="00573098">
        <w:t xml:space="preserve"> </w:t>
      </w:r>
      <w:r w:rsidR="00E337C3">
        <w:t>c</w:t>
      </w:r>
      <w:r w:rsidR="00E337C3" w:rsidRPr="00E337C3">
        <w:t xml:space="preserve">ombining </w:t>
      </w:r>
      <w:r w:rsidR="00A95F63">
        <w:t>Wordpiece</w:t>
      </w:r>
      <w:r w:rsidR="00E337C3" w:rsidRPr="00E337C3">
        <w:t xml:space="preserve"> with LSA significantly boosts the faithfulness score to 0.3846, which is close to BPE’s level. This suggests that LSA helps </w:t>
      </w:r>
      <w:r w:rsidR="00A95F63">
        <w:t>Wordpiece</w:t>
      </w:r>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r w:rsidR="00A95F63">
        <w:t>Wordpiece</w:t>
      </w:r>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r w:rsidR="00723226">
        <w:t>Sentencepiece</w:t>
      </w:r>
      <w:r w:rsidRPr="00E337C3">
        <w:t xml:space="preserve"> and </w:t>
      </w:r>
      <w:r w:rsidR="00A95F63">
        <w:t>Wordpiece</w:t>
      </w:r>
      <w:r w:rsidRPr="00E337C3">
        <w:t xml:space="preserve"> provide balanced alternatives, with </w:t>
      </w:r>
      <w:r w:rsidR="00A95F63">
        <w:t>Wordpiece</w:t>
      </w:r>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E7DD8E0"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w:t>
      </w:r>
      <w:r w:rsidR="00151F27">
        <w:t xml:space="preserve">Since the data is Personal Identifiable Information (PII) and are sensitive in nature, this cannot be passed to external LLMs using endpoints such as GPT, hence the research was done on a locally deployed open-source LLMs such as Mistral and Llama 2.  </w:t>
      </w:r>
      <w:r w:rsidRPr="00824CD1">
        <w:t xml:space="preserve">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w:t>
      </w:r>
      <w:r w:rsidR="00CC2D3F">
        <w:t>-</w:t>
      </w:r>
      <w:r w:rsidRPr="00824CD1">
        <w:t xml:space="preserve">Pair Encoding (BPE), </w:t>
      </w:r>
      <w:r w:rsidR="00723226">
        <w:t>Sentencepiece</w:t>
      </w:r>
      <w:r w:rsidRPr="00824CD1">
        <w:t xml:space="preserve">, and </w:t>
      </w:r>
      <w:r w:rsidR="00A95F63">
        <w:t>Wordpiece</w:t>
      </w:r>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is the best open-source LLM to be used as a zero-shot recommender for airlines in both the cases ie.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73D34AFA" w:rsidR="00813F42" w:rsidRDefault="002966EA" w:rsidP="00C476BB">
      <w:pPr>
        <w:spacing w:after="240" w:line="360" w:lineRule="auto"/>
        <w:jc w:val="both"/>
      </w:pPr>
      <w:r>
        <w:lastRenderedPageBreak/>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08139D">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08139D">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The use of the KV cache, in combination with SWA, 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6404349E"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w:t>
      </w:r>
      <w:r w:rsidR="00CC2D3F">
        <w:t xml:space="preserve">due to it being context </w:t>
      </w:r>
      <w:proofErr w:type="gramStart"/>
      <w:r w:rsidR="00CC2D3F">
        <w:t xml:space="preserve">aware,  </w:t>
      </w:r>
      <w:r w:rsidR="00550D8E">
        <w:t>thereby</w:t>
      </w:r>
      <w:proofErr w:type="gramEnd"/>
      <w:r w:rsidR="00550D8E">
        <w:t xml:space="preserve">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6213B675"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t>References</w:t>
      </w:r>
      <w:bookmarkEnd w:id="201"/>
    </w:p>
    <w:p w14:paraId="5D1EF813" w14:textId="6A884F79" w:rsidR="00F82473" w:rsidRPr="00B5754D" w:rsidRDefault="008E73B2"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t>Achiam, J., Adler, S., Agarwal, S., Ahmad, L., Akkaya, I., Aleman, F.L., Almeida, D., Altenschmidt, J., Altman, S., Anadkat, S., Avila, R., Babuschkin, I., Balaji, S., Balcom, V., Baltescu, P., Bao, H., Bavarian, M., Belgum, J., Bello, I., Berdine, J., Bernadett-Shapiro, G., Berner, C., Bogdonoff, L., Boiko, O., Boyd, M., Brakman, A.-L., Brockman, G., Brooks, T., Brundage, M., Button, K., Cai, T., Campbell, R., Cann, A., Carey, B., Carlson, C., Carmichael, R., Chan, B., Chang, C., Chantzis, F., Chen, D., Chen, S., Chen, R., Chen, J., Chen, M., Chess, B., Cho, C., Chu, C., Chung, H.W., Cummings, D., Currier, J., Dai, Y., Decareaux, C., Degry, T., Deutsch, N., Deville, D., Dhar, A., Dohan, D., Dowling, S., Dunning, S., Ecoffet, A., Eleti, A., Eloundou, T., Farhi, D., Fedus, L., Felix, N., Fishman, S.P., Forte, J., Fulford, I., Gao, L., Georges, E., Gibson, C., Goel, V., Gogineni, T., Goh, G., Gontijo-Lopes, R., Gordon, J., Grafstein, M., Gray, S., Greene, R., Gross,. (2023) ‘GPT-4 Technical Report’, </w:t>
      </w:r>
      <w:r w:rsidRPr="00B5754D">
        <w:rPr>
          <w:rFonts w:ascii="Times New Roman" w:hAnsi="Times New Roman" w:cs="Times New Roman"/>
          <w:iCs/>
          <w:sz w:val="24"/>
          <w:szCs w:val="24"/>
        </w:rPr>
        <w:t>arXiv e-prints</w:t>
      </w:r>
      <w:r w:rsidRPr="00B5754D">
        <w:rPr>
          <w:rFonts w:ascii="Times New Roman" w:hAnsi="Times New Roman" w:cs="Times New Roman"/>
          <w:sz w:val="24"/>
          <w:szCs w:val="24"/>
        </w:rPr>
        <w:t>, available at: https://doi.org/10.48550/arXiv.2303.08774(Accessed: [</w:t>
      </w:r>
      <w:r w:rsidR="00594070" w:rsidRPr="00B5754D">
        <w:rPr>
          <w:rFonts w:ascii="Times New Roman" w:hAnsi="Times New Roman" w:cs="Times New Roman"/>
          <w:sz w:val="24"/>
          <w:szCs w:val="24"/>
        </w:rPr>
        <w:t>30 Mar 2024</w:t>
      </w:r>
      <w:r w:rsidRPr="00B5754D">
        <w:rPr>
          <w:rFonts w:ascii="Times New Roman" w:hAnsi="Times New Roman" w:cs="Times New Roman"/>
          <w:sz w:val="24"/>
          <w:szCs w:val="24"/>
        </w:rPr>
        <w:t>]).</w:t>
      </w:r>
    </w:p>
    <w:p w14:paraId="5351BC44" w14:textId="77777777" w:rsidR="00C050D1" w:rsidRPr="00B5754D" w:rsidRDefault="00324921" w:rsidP="00B5754D">
      <w:pPr>
        <w:pStyle w:val="Bibliography"/>
        <w:spacing w:line="240" w:lineRule="auto"/>
        <w:ind w:hanging="720"/>
        <w:rPr>
          <w:rFonts w:ascii="Times New Roman" w:hAnsi="Times New Roman"/>
          <w:sz w:val="24"/>
        </w:rPr>
      </w:pPr>
      <w:r w:rsidRPr="00B5754D">
        <w:rPr>
          <w:rFonts w:ascii="Times New Roman" w:hAnsi="Times New Roman"/>
          <w:sz w:val="24"/>
          <w:szCs w:val="24"/>
        </w:rPr>
        <w:fldChar w:fldCharType="begin"/>
      </w:r>
      <w:r w:rsidRPr="00B5754D">
        <w:rPr>
          <w:rFonts w:ascii="Times New Roman" w:hAnsi="Times New Roman"/>
          <w:sz w:val="24"/>
          <w:szCs w:val="24"/>
        </w:rPr>
        <w:instrText xml:space="preserve"> ADDIN ZOTERO_BIBL {"uncited":[],"omitted":[],"custom":[]} CSL_BIBLIOGRAPHY </w:instrText>
      </w:r>
      <w:r w:rsidRPr="00B5754D">
        <w:rPr>
          <w:rFonts w:ascii="Times New Roman" w:hAnsi="Times New Roman"/>
          <w:sz w:val="24"/>
          <w:szCs w:val="24"/>
        </w:rPr>
        <w:fldChar w:fldCharType="separate"/>
      </w:r>
      <w:r w:rsidR="00C050D1" w:rsidRPr="00B5754D">
        <w:rPr>
          <w:rFonts w:ascii="Times New Roman" w:hAnsi="Times New Roman"/>
          <w:sz w:val="24"/>
        </w:rPr>
        <w:t xml:space="preserve">Adomavicius, G. and Tuzhilin, A. (2005) ‘Toward the next generation of recommender systems: a survey of the state-of-the-art and possible extensions’, </w:t>
      </w:r>
      <w:r w:rsidR="00C050D1" w:rsidRPr="00B5754D">
        <w:rPr>
          <w:rFonts w:ascii="Times New Roman" w:hAnsi="Times New Roman"/>
          <w:iCs/>
          <w:sz w:val="24"/>
        </w:rPr>
        <w:t>IEEE Transactions on Knowledge and Data Engineering</w:t>
      </w:r>
      <w:r w:rsidR="00C050D1" w:rsidRPr="00B5754D">
        <w:rPr>
          <w:rFonts w:ascii="Times New Roman" w:hAnsi="Times New Roman"/>
          <w:sz w:val="24"/>
        </w:rPr>
        <w:t>, 17(6), 734–749, available: https://doi.org/10.1109/TKDE.2005.99.</w:t>
      </w:r>
    </w:p>
    <w:p w14:paraId="01B0501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Ainslie, J., Lee-Thorp, J., de Jong, M., Zemlyanskiy, Y., Lebrón, F., and Sanghai, S. (2023) ‘GQA: Training Generalized Multi-Query Transformer Models from Multi-Head Checkpoints’, available: http://arxiv.org/abs/2305.13245 [accessed 25 Jul 2024].</w:t>
      </w:r>
    </w:p>
    <w:p w14:paraId="63FDAF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Airline Reviews Dataset [online] (2024) available: https://www.kaggle.com/datasets/sujalsuthar/airlines-reviews [accessed 31 Jul 2024].</w:t>
      </w:r>
    </w:p>
    <w:p w14:paraId="0ECCE889" w14:textId="77777777" w:rsidR="00B5754D" w:rsidRPr="00B5754D" w:rsidRDefault="00B5754D" w:rsidP="00B5754D">
      <w:pPr>
        <w:ind w:hanging="720"/>
        <w:rPr>
          <w:lang w:val="en-GB"/>
        </w:rPr>
      </w:pPr>
      <w:r w:rsidRPr="00B5754D">
        <w:rPr>
          <w:lang w:val="en-GB"/>
        </w:rPr>
        <w:t>AI RoundTable. (2024). Chat and RAG with Tabular Databases Using Knowledge Graph and LLM Agents. YouTube. Available at: https://www.youtube.com/watch?v=3NP1llvtrbI&amp;lc=UgyG82qXNW6ZZWIX7Jd4AaABAg</w:t>
      </w:r>
    </w:p>
    <w:p w14:paraId="1C29E899" w14:textId="77777777" w:rsidR="00B5754D" w:rsidRPr="00B5754D" w:rsidRDefault="00B5754D" w:rsidP="00B5754D">
      <w:pPr>
        <w:ind w:hanging="720"/>
        <w:rPr>
          <w:lang w:val="en-GB"/>
        </w:rPr>
      </w:pPr>
    </w:p>
    <w:p w14:paraId="163A8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Ba, J.L., Kiros, J.R., and Hinton, G.E. (2016) ‘Layer Normalization’, available: http://arxiv.org/abs/1607.06450 [accessed 5 Aug 2024].</w:t>
      </w:r>
    </w:p>
    <w:p w14:paraId="5F29A9E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Bai, Y., Jones, A., Ndousse, K., Askell, A., Chen, A., DasSarma, N., Drain, D., Fort, S., Ganguli, D., Henighan, T., Joseph, N., Kadavath, S., Kernion, J., Conerly, T., El-Showk, S., Elhage, N., Hatfield-Dodds, Z., Hernandez, D., Hume, T., Johnston, S., Kravec, S., Lovitt, L., Nanda, N., Olsson, C., Amodei, D., Brown, T., Clark, J., McCandlish, S., Olah, C., Mann, B., and Kaplan, J. (2022) ‘Training a Helpful and Harmless Assistant with Reinforcement Learning from Human Feedback’, available: http://arxiv.org/abs/2204.05862 [accessed 29 Jul 2024].</w:t>
      </w:r>
    </w:p>
    <w:p w14:paraId="5C6701B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Bao, K., Zhang, J., Zhang, Y., Wenjie, W., Feng, F., and He, X. (2023) ‘Large Language Models for Recommendation: Progresses and Future Directions’, in </w:t>
      </w:r>
      <w:r w:rsidRPr="00B5754D">
        <w:rPr>
          <w:rFonts w:ascii="Times New Roman" w:hAnsi="Times New Roman"/>
          <w:iCs/>
          <w:sz w:val="24"/>
        </w:rPr>
        <w:t>Proceedings of the Annual International ACM SIGIR Conference on Research and Development in Information Retrieval in the Asia Pacific Region</w:t>
      </w:r>
      <w:r w:rsidRPr="00B5754D">
        <w:rPr>
          <w:rFonts w:ascii="Times New Roman" w:hAnsi="Times New Roman"/>
          <w:sz w:val="24"/>
        </w:rPr>
        <w:t>, Presented at the SIGIR-AP ’23: Annual International ACM SIGIR Conference on Research and Development in Information Retrieval in the Asia Pacific Region, Beijing China: ACM, 306–309, available: https://doi.org/10.1145/3624918.3629550.</w:t>
      </w:r>
    </w:p>
    <w:p w14:paraId="76BAAA2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Barnett, S., Kurniawan, S., Thudumu, S., Brannelly, Z., and Abdelrazek, M. (2024) ‘Seven Failure Points When Engineering a Retrieval Augmented Generation System’, in </w:t>
      </w:r>
      <w:r w:rsidRPr="00B5754D">
        <w:rPr>
          <w:rFonts w:ascii="Times New Roman" w:hAnsi="Times New Roman"/>
          <w:iCs/>
          <w:sz w:val="24"/>
        </w:rPr>
        <w:t>2024 IEEE/ACM 3rd International Conference on AI Engineering – Software Engineering for AI (CAIN)</w:t>
      </w:r>
      <w:r w:rsidRPr="00B5754D">
        <w:rPr>
          <w:rFonts w:ascii="Times New Roman" w:hAnsi="Times New Roman"/>
          <w:sz w:val="24"/>
        </w:rPr>
        <w:t>, Presented at the 2024 IEEE/ACM 3rd International Conference on AI Engineering – Software Engineering for AI (CAIN), 194–199, available: https://ieeexplore.ieee.org/document/10556182/ [accessed 28 Jul 2024].</w:t>
      </w:r>
    </w:p>
    <w:p w14:paraId="721F0CC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Brown, T., Mann, B., Ryder, N., Subbiah, M., Kaplan, J.D., Dhariwal, P., Neelakantan, A., Shyam, P., Sastry, G., Askell, A., Agarwal, S., Herbert-Voss, A., Krueger, G., Henighan, T., Child, R., Ramesh, A., Ziegler, D., Wu, J., Winter, C., Hesse, C., Chen, M., Sigler, E., Litwin, M., Gray, S., Chess, B., Clark, J., Berner, C., McCandlish, S., Radford, A., Sutskever, I., and Amodei, D. (2020) ‘Language Models are Few-Shot Learners’, in </w:t>
      </w:r>
      <w:r w:rsidRPr="00B5754D">
        <w:rPr>
          <w:rFonts w:ascii="Times New Roman" w:hAnsi="Times New Roman"/>
          <w:iCs/>
          <w:sz w:val="24"/>
        </w:rPr>
        <w:t>Advances in Neural Information Processing Systems</w:t>
      </w:r>
      <w:r w:rsidRPr="00B5754D">
        <w:rPr>
          <w:rFonts w:ascii="Times New Roman" w:hAnsi="Times New Roman"/>
          <w:sz w:val="24"/>
        </w:rPr>
        <w:t>, Curran Associates, Inc., 1877–1901, available: https://papers.nips.cc/paper_files/paper/2020/hash/1457c0d6bfcb4967418bfb8ac142f64a-Abstract.html [accessed 25 Jul 2024].</w:t>
      </w:r>
    </w:p>
    <w:p w14:paraId="45582C7E" w14:textId="1983A183" w:rsidR="00726338" w:rsidRPr="00B5754D" w:rsidRDefault="00726338" w:rsidP="00B5754D">
      <w:pPr>
        <w:ind w:hanging="720"/>
        <w:rPr>
          <w:color w:val="000000"/>
        </w:rPr>
      </w:pPr>
      <w:r w:rsidRPr="00B5754D">
        <w:rPr>
          <w:color w:val="000000"/>
        </w:rPr>
        <w:t>Bergum, S., (2021). Pretrained Transformer Language Models for Search (Part 1). [online] Medium. Available at: </w:t>
      </w:r>
      <w:hyperlink r:id="rId58" w:tgtFrame="_new" w:history="1">
        <w:r w:rsidRPr="00B5754D">
          <w:rPr>
            <w:color w:val="0000FF"/>
            <w:u w:val="single"/>
          </w:rPr>
          <w:t>https://bergum.medium.com/pretrained-transformer-language-models-for-search-part-1-bda60d2a68ba</w:t>
        </w:r>
      </w:hyperlink>
      <w:r w:rsidRPr="00B5754D">
        <w:rPr>
          <w:color w:val="000000"/>
        </w:rPr>
        <w:t xml:space="preserve"> [Accessed 20 </w:t>
      </w:r>
      <w:r w:rsidRPr="00B5754D">
        <w:rPr>
          <w:color w:val="000000"/>
        </w:rPr>
        <w:t>Mar</w:t>
      </w:r>
      <w:r w:rsidRPr="00B5754D">
        <w:rPr>
          <w:color w:val="000000"/>
        </w:rPr>
        <w:t xml:space="preserve"> 2024].</w:t>
      </w:r>
    </w:p>
    <w:p w14:paraId="2B4D08D2" w14:textId="77777777" w:rsidR="00726338" w:rsidRPr="00B5754D" w:rsidRDefault="00726338" w:rsidP="00B5754D">
      <w:pPr>
        <w:ind w:hanging="720"/>
        <w:rPr>
          <w:lang w:val="en-GB"/>
        </w:rPr>
      </w:pPr>
    </w:p>
    <w:p w14:paraId="2C3A5AB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Cai, H., Zheng, V.W., and Chang, K.C.-C. (2018) ‘A Comprehensive Survey of Graph Embedding: Problems, Techniques, and Applications’, </w:t>
      </w:r>
      <w:r w:rsidRPr="00B5754D">
        <w:rPr>
          <w:rFonts w:ascii="Times New Roman" w:hAnsi="Times New Roman"/>
          <w:iCs/>
          <w:sz w:val="24"/>
        </w:rPr>
        <w:t>IEEE Transactions on Knowledge and Data Engineering</w:t>
      </w:r>
      <w:r w:rsidRPr="00B5754D">
        <w:rPr>
          <w:rFonts w:ascii="Times New Roman" w:hAnsi="Times New Roman"/>
          <w:sz w:val="24"/>
        </w:rPr>
        <w:t>, 30(9), 1616–1637, available: https://doi.org/10.1109/TKDE.2018.2807452.</w:t>
      </w:r>
    </w:p>
    <w:p w14:paraId="55B6839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Chen, B. and Bertozzi, A.L. (2023) ‘AutoKG: Efficient Automated Knowledge Graph Generation for Language Models’, in </w:t>
      </w:r>
      <w:r w:rsidRPr="00B5754D">
        <w:rPr>
          <w:rFonts w:ascii="Times New Roman" w:hAnsi="Times New Roman"/>
          <w:iCs/>
          <w:sz w:val="24"/>
        </w:rPr>
        <w:t>2023 IEEE International Conference on Big Data (BigData)</w:t>
      </w:r>
      <w:r w:rsidRPr="00B5754D">
        <w:rPr>
          <w:rFonts w:ascii="Times New Roman" w:hAnsi="Times New Roman"/>
          <w:sz w:val="24"/>
        </w:rPr>
        <w:t>, Presented at the 2023 IEEE International Conference on Big Data (BigData), Sorrento, Italy: IEEE, 3117–3126, available: https://doi.org/10.1109/BigData59044.2023.10386454.</w:t>
      </w:r>
    </w:p>
    <w:p w14:paraId="55E2BCF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Chiu, J. and Shinzato, K. (2022) ‘Cross-Encoder Data Annotation for Bi-Encoder Based Product Matching’, in Li, Y. and Lazaridou, A., eds., </w:t>
      </w:r>
      <w:r w:rsidRPr="00B5754D">
        <w:rPr>
          <w:rFonts w:ascii="Times New Roman" w:hAnsi="Times New Roman"/>
          <w:iCs/>
          <w:sz w:val="24"/>
        </w:rPr>
        <w:t>Proceedings of the 2022 Conference on Empirical Methods in Natural Language Processing: Industry Track</w:t>
      </w:r>
      <w:r w:rsidRPr="00B5754D">
        <w:rPr>
          <w:rFonts w:ascii="Times New Roman" w:hAnsi="Times New Roman"/>
          <w:sz w:val="24"/>
        </w:rPr>
        <w:t>, Presented at the EMNLP 2022, Abu Dhabi, UAE: Association for Computational Linguistics, 161–168, available: https://doi.org/10.18653/v1/2022.emnlp-industry.16.</w:t>
      </w:r>
    </w:p>
    <w:p w14:paraId="594345FF" w14:textId="52D8EFB3" w:rsidR="00726338" w:rsidRPr="00B5754D" w:rsidRDefault="00726338" w:rsidP="00B5754D">
      <w:pPr>
        <w:ind w:hanging="720"/>
        <w:rPr>
          <w:lang w:val="en-GB"/>
        </w:rPr>
      </w:pPr>
      <w:r w:rsidRPr="00B5754D">
        <w:rPr>
          <w:lang w:val="en-GB"/>
        </w:rPr>
        <w:t xml:space="preserve">Coding Crash Courses. (2023). LangChain Advanced RAG - Two-Stage Retrieval with Cross Encoder (BERT). YouTube. Available at: </w:t>
      </w:r>
      <w:hyperlink r:id="rId59" w:history="1">
        <w:r w:rsidRPr="00B5754D">
          <w:rPr>
            <w:rStyle w:val="Hyperlink"/>
            <w:lang w:val="en-GB"/>
          </w:rPr>
          <w:t>https://www.youtube.com/watch?v=3w_D1L0F-uE&amp;t=710s</w:t>
        </w:r>
      </w:hyperlink>
      <w:r w:rsidRPr="00B5754D">
        <w:rPr>
          <w:lang w:val="en-GB"/>
        </w:rPr>
        <w:t xml:space="preserve"> (Accessed on : 21 Mar 2024)</w:t>
      </w:r>
    </w:p>
    <w:p w14:paraId="65E609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Conneau, A., Khandelwal, K., Goyal, N., Chaudhary, V., Wenzek, G., Guzmán, F., Grave, E., Ott, M., Zettlemoyer, L., and Stoyanov, V. (2020) ‘Unsupervised Cross-lingual Representation Learning at Scale’, in Jurafsky, D., Chai, J., Schluter, N. and Tetreault, J., eds., </w:t>
      </w:r>
      <w:r w:rsidRPr="00B5754D">
        <w:rPr>
          <w:rFonts w:ascii="Times New Roman" w:hAnsi="Times New Roman"/>
          <w:iCs/>
          <w:sz w:val="24"/>
        </w:rPr>
        <w:t>Proceedings of the 58th Annual Meeting of the Association for Computational Linguistics</w:t>
      </w:r>
      <w:r w:rsidRPr="00B5754D">
        <w:rPr>
          <w:rFonts w:ascii="Times New Roman" w:hAnsi="Times New Roman"/>
          <w:sz w:val="24"/>
        </w:rPr>
        <w:t>, Presented at the ACL 2020, Online: Association for Computational Linguistics, 8440–8451, available: https://doi.org/10.18653/v1/2020.acl-main.747.</w:t>
      </w:r>
    </w:p>
    <w:p w14:paraId="04AF0EAB" w14:textId="5A1AAA32" w:rsidR="00726338" w:rsidRPr="00B5754D" w:rsidRDefault="00726338" w:rsidP="00B5754D">
      <w:pPr>
        <w:ind w:hanging="720"/>
        <w:rPr>
          <w:rFonts w:eastAsiaTheme="minorHAnsi"/>
          <w:lang w:val="en-GB"/>
        </w:rPr>
      </w:pPr>
      <w:r w:rsidRPr="00B5754D">
        <w:rPr>
          <w:rFonts w:eastAsiaTheme="minorHAnsi"/>
          <w:lang w:val="en-GB"/>
        </w:rPr>
        <w:t>DeepLearning.AI (2024). Knowledge Graphs for RAG. [online] Available at: </w:t>
      </w:r>
      <w:hyperlink r:id="rId60" w:tgtFrame="_new" w:history="1">
        <w:r w:rsidRPr="00B5754D">
          <w:rPr>
            <w:rStyle w:val="Hyperlink"/>
          </w:rPr>
          <w:t>https://learn.deeplearning.ai/courses/knowledge-graphs-rag/lesson/1/introduction</w:t>
        </w:r>
      </w:hyperlink>
      <w:r w:rsidRPr="00B5754D">
        <w:rPr>
          <w:rStyle w:val="apple-converted-space"/>
          <w:color w:val="000000"/>
          <w:szCs w:val="27"/>
        </w:rPr>
        <w:t> </w:t>
      </w:r>
      <w:r w:rsidRPr="00B5754D">
        <w:rPr>
          <w:color w:val="000000"/>
        </w:rPr>
        <w:t>[</w:t>
      </w:r>
      <w:r w:rsidRPr="00B5754D">
        <w:rPr>
          <w:rFonts w:eastAsiaTheme="minorHAnsi"/>
          <w:lang w:val="en-GB"/>
        </w:rPr>
        <w:t>Accessed: 20</w:t>
      </w:r>
      <w:r w:rsidRPr="00B5754D">
        <w:rPr>
          <w:rFonts w:eastAsiaTheme="minorHAnsi"/>
          <w:lang w:val="en-GB"/>
        </w:rPr>
        <w:t xml:space="preserve"> Jul</w:t>
      </w:r>
      <w:r w:rsidRPr="00B5754D">
        <w:rPr>
          <w:rFonts w:eastAsiaTheme="minorHAnsi"/>
          <w:lang w:val="en-GB"/>
        </w:rPr>
        <w:t xml:space="preserve"> 2024].</w:t>
      </w:r>
    </w:p>
    <w:p w14:paraId="110B9711" w14:textId="77777777" w:rsidR="00726338" w:rsidRPr="00B5754D" w:rsidRDefault="00726338" w:rsidP="00B5754D">
      <w:pPr>
        <w:ind w:hanging="720"/>
        <w:rPr>
          <w:lang w:val="en-GB"/>
        </w:rPr>
      </w:pPr>
    </w:p>
    <w:p w14:paraId="44FF4EBF"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Deerwester, S., Dumais, S.T., Furnas, G.W., Landauer, T.K., and Harshman, R. (1990) ‘Indexing by latent semantic analysis’, </w:t>
      </w:r>
      <w:r w:rsidRPr="00B5754D">
        <w:rPr>
          <w:rFonts w:ascii="Times New Roman" w:hAnsi="Times New Roman"/>
          <w:iCs/>
          <w:sz w:val="24"/>
        </w:rPr>
        <w:t>Journal of the American Society for Information Science</w:t>
      </w:r>
      <w:r w:rsidRPr="00B5754D">
        <w:rPr>
          <w:rFonts w:ascii="Times New Roman" w:hAnsi="Times New Roman"/>
          <w:sz w:val="24"/>
        </w:rPr>
        <w:t>, 41(6), 391–407, available: https://doi.org/10.1002/(SICI)1097-4571(199009)41:6&lt;</w:t>
      </w:r>
      <w:proofErr w:type="gramStart"/>
      <w:r w:rsidRPr="00B5754D">
        <w:rPr>
          <w:rFonts w:ascii="Times New Roman" w:hAnsi="Times New Roman"/>
          <w:sz w:val="24"/>
        </w:rPr>
        <w:t>391::</w:t>
      </w:r>
      <w:proofErr w:type="gramEnd"/>
      <w:r w:rsidRPr="00B5754D">
        <w:rPr>
          <w:rFonts w:ascii="Times New Roman" w:hAnsi="Times New Roman"/>
          <w:sz w:val="24"/>
        </w:rPr>
        <w:t>AID-ASI1&gt;3.0.CO;2-9.</w:t>
      </w:r>
    </w:p>
    <w:p w14:paraId="117CE0B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(2019a) ‘BERT: Pre-training of Deep Bidirectional Transformers for Language Understanding’, available: http://arxiv.org/abs/1810.04805 [accessed 4 Aug 2024].</w:t>
      </w:r>
    </w:p>
    <w:p w14:paraId="7EC477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(2019b) ‘BERT: Pre-training of Deep Bidirectional Transformers for Language Understanding’, available: http://arxiv.org/abs/1810.04805 [accessed 4 Aug 2024].</w:t>
      </w:r>
    </w:p>
    <w:p w14:paraId="522D73F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Dhinakaran, A. (2023) Demystifying NDCG [online], </w:t>
      </w:r>
      <w:r w:rsidRPr="00B5754D">
        <w:rPr>
          <w:rFonts w:ascii="Times New Roman" w:hAnsi="Times New Roman"/>
          <w:iCs/>
          <w:sz w:val="24"/>
        </w:rPr>
        <w:t>Medium</w:t>
      </w:r>
      <w:r w:rsidRPr="00B5754D">
        <w:rPr>
          <w:rFonts w:ascii="Times New Roman" w:hAnsi="Times New Roman"/>
          <w:sz w:val="24"/>
        </w:rPr>
        <w:t>, available: https://towardsdatascience.com/demystifying-ndcg-bee3be58cfe0 [accessed 13 Aug 2024].</w:t>
      </w:r>
    </w:p>
    <w:p w14:paraId="34C596F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Dubey, A., Jauhri, A., Pandey, A., Kadian, A., Al-Dahle, A., Letman, A., Mathur, A., Schelten, A., Yang, A., Fan, A., Goyal, A., Hartshorn, A., Yang, A., Mitra, A., Sravankumar, A., Korenev, A., Hinsvark, A., Rao, A., Zhang, A., Rodriguez, A., Gregerson, A., Spataru, A., Roziere, B., Biron, B., Tang, B., Chern, B., Caucheteux, C., Nayak, C., Bi, C., Marra, C., McConnell, C., Keller, C., Touret, C., Wu, C., Wong, C., Ferrer, C.C., Nikolaidis, C., Allonsius, D., Song, D., Pintz, D., Livshits, D., Esiobu, D., Choudhary, D., Mahajan, D., Garcia-Olano, D., Perino, D., Hupkes, D., Lakomkin, E., AlBadawy, E., Lobanova, E., Dinan, E., Smith, E.M., Radenovic, F., Zhang, F., Synnaeve, G., Lee, G., Anderson, G.L., Nail, G., Mialon, G., Pang, G., Cucurell, G., Nguyen, H., Korevaar, H., Xu, H., Touvron, H., Zarov, I., Ibarra, I.A., Kloumann, I., Misra, I., Evtimov, I., Copet, J., Lee, J., Geffert, J., Vranes, J., Park, J., Mahadeokar, J., Shah, J., van der Linde, J., Billock, J., Hong, J., Lee, J., Fu, J., Chi, J., Huang, J., Liu, J., Wang, J., Yu, J., Bitton, J., Spisak, J., Park, J., Rocca, J., Johnstun, J., Saxe, J., Jia, J., Alwala, K.V., Upasani, K., Plawiak, K., Li, K., Heafield, K., Stone, K., El-Arini, K., Iyer, K., Malik, K., Chiu, K., Bhalla, K., Rantala-Yeary, L., van der Maaten, L., Chen, L., Tan, L., Jenkins, L., Martin, L., Madaan, L., Malo, L., Blecher, L., Landzaat, L., de Oliveira, L., Muzzi, M., Pasupuleti, M., Singh, M., Paluri, M., Kardas, M., Oldham, M., Rita, M., Pavlova, M., Kambadur, M., Lewis, M., Si, M., Singh, M.K., Hassan, M., Goyal, N., Torabi, N., Bashlykov, N., Bogoychev, N., Chatterji, N., Duchenne, O., Çelebi, O., Alrassy, P., Zhang, P., Li, P., Vasic, P., Weng, P., Bhargava, P., Dubal, P., Krishnan, P., Koura, P.S., Xu, P., He, Q., Dong, Q., Srinivasan, R., Ganapathy, R., Calderer, R., Cabral, R.S., Stojnic, R., Raileanu, R., Girdhar, R., Patel, R., Sauvestre, R., Polidoro, R., Sumbaly, R., Taylor, R., Silva, R., Hou, R., Wang, R., Hosseini, S., Chennabasappa, S., Singh, S., Bell, S., Kim, S.S., Edunov, S., Nie, S., Narang, S., Raparthy, S., Shen, S., Wan, S., Bhosale, S., Zhang, S., Vandenhende, S., Batra, S., Whitman, S., Sootla, S., Collot, S., Gururangan, S., Borodinsky, S., Herman, T., Fowler, T., Sheasha, T., Georgiou, T., Scialom, T., Speckbacher, T., Mihaylov, T., Xiao, T., Karn, U., Goswami, V., Gupta, V., Ramanathan, V., Kerkez, V., Gonguet, V., Do, V., Vogeti, V., Petrovic, V., Chu, W., Xiong, W., Fu, W., Meers, W., Martinet, X., Wang, X., Tan, X.E., Xie, X., Jia, X., Wang, X., Goldschlag, Y., Gaur, Y., Babaei, Y., Wen, Y., Song, Y., Zhang, Y., Li, Y., Mao, Y., Coudert, Z.D., Yan, Z., Chen, Z., Papakipos, Z., Singh, A., Grattafiori, A., Jain, A., Kelsey, A., Shajnfeld, A., Gangidi, A., Victoria, A., Goldstand, A., Menon, A., Sharma, A., Boesenberg, A., Vaughan, A., Baevski, A., Feinstein, A., Kallet, A., Sangani, A., Yunus, A., Lupu, A., Alvarado, A., Caples, A., Gu, A., Ho, A., Poulton, A., Ryan, A., Ramchandani, A., Franco, A., Saraf, A., Chowdhury, A., Gabriel, A., Bharambe, A., Eisenman, A., Yazdan, A., James, B., Maurer, B., Leonhardi, B., Huang, B., Loyd, B., De </w:t>
      </w:r>
      <w:r w:rsidRPr="00B5754D">
        <w:rPr>
          <w:rFonts w:ascii="Times New Roman" w:hAnsi="Times New Roman"/>
          <w:sz w:val="24"/>
        </w:rPr>
        <w:lastRenderedPageBreak/>
        <w:t>Paola, B., Paranjape, B., Liu, B., Wu, B., Ni, B., Hancock, B., Wasti, B., Spence, B., Stojkovic, B., Gamido, B., Montalvo, B., Parker, C., Burton, C., Mejia, C., Wang, C., Kim, C., Zhou, C., Hu, C., Chu, C.-H., Cai, C., Tindal, C., Feichtenhofer, C., Civin, D., Beaty, D., Kreymer, D., Li, D., Wyatt, D., Adkins, D., Xu, D., Testuggine, D., David, D., Parikh, D., Liskovich, D., Foss, D., Wang, D., Le, D., Holland, D., Dowling, E., Jamil, E., Montgomery, E., Presani, E., Hahn, E., Wood, E., Brinkman, E., Arcaute, E., Dunbar, E., Smothers, E., Sun, F., Kreuk, F., Tian, F., Ozgenel, F., Caggioni, F., Guzmán, F., Kanayet, F., Seide, F., Florez, G.M., Schwarz, G., Badeer, G., Swee, G., Halpern, G., Thattai, G., Herman, G., Sizov, G., Guangyi, Zhang, Lakshminarayanan, G., Shojanazeri, H., Zou, H., Wang, H., Zha, H., Habeeb, H., Rudolph, H., Suk, H., Aspegren, H., Goldman, H., Molybog, I., Tufanov, I., Veliche, I.-E., Gat, I., Weissman, J., Geboski, J., Kohli, J., Asher, J., Gaya, J.-B., Marcus, J., Tang, J., Chan, J., Zhen, J., Reizenstein, J., Teboul, J., Zhong, J., Jin, J., Yang, J., Cummings, J., Carvill, J., Shepard, J., McPhie, J., Torres, J., Ginsburg, J., Wang, J., Wu, K., U, K.H., Saxena, K., Prasad, K., Khandelwal, K., Zand, K., Matosich, K., Veeraraghavan, K., Michelena, K., Li, K., Huang, K., Chawla, K., Lakhotia, K., Huang, K., Chen, L., Garg, L., A, L., Silva, L., Bell, L., Zhang, L., Guo, L., Yu, L., Moshkovich, L., Wehrstedt, L., Khabsa, M., Avalani, M., Bhatt, M., Tsimpoukelli, M., Mankus, M., Hasson, M., Lennie, M., Reso, M., Groshev, M., Naumov, M., Lathi, M., Keneally, M., Seltzer, M.L., Valko, M., Restrepo, M., Patel, M., Vyatskov, M., Samvelyan, M., Clark, M., Macey, M., Wang, M., Hermoso, M.J., Metanat, M., Rastegari, M., Bansal, M., Santhanam, N., Parks, N., White, N., Bawa, N., Singhal, N., Egebo, N., Usunier, N., Laptev, N.P., Dong, N., Zhang, N., Cheng, N., Chernoguz, O., Hart, O., Salpekar, O., Kalinli, O., Kent, P., Parekh, P., Saab, P., Balaji, P., Rittner, P., Bontrager, P., Roux, P., Dollar, P., Zvyagina, P., Ratanchandani, P., Yuvraj, P., Liang, Q., Alao, R., Rodriguez, R., Ayub, R., Murthy, R., Nayani, R., Mitra, R., Li, R., Hogan, R., Battey, R., Wang, R., Maheswari, R., Howes, R., Rinott, R., Bondu, S.J., Datta, S., Chugh, S., Hunt, S., Dhillon, S., Sidorov, S., Pan, S., Verma, S., Yamamoto, S., Ramaswamy, S., Lindsay, S., Lindsay, S., Feng, S., Lin, S., Zha, S.C., Shankar, S., Zhang, S., Zhang, S., Wang, S., Agarwal, S., Sajuyigbe, S., Chintala, S., Max, S., Chen, S., Kehoe, S., Satterfield, S., Govindaprasad, S., Gupta, S., Cho, S., Virk, S., Subramanian, S., Choudhury, S., Goldman, S., Remez, T., Glaser, T., Best, T., Kohler, T., Robinson, T., Li, T., Zhang, T., Matthews, T., Chou, T., Shaked, T., Vontimitta, V., Ajayi, V., Montanez, V., Mohan, V., Kumar, V.S., Mangla, V., Ionescu, V., Poenaru, V., Mihailescu, V.T., Ivanov, V., Li, W., Wang, W., Jiang, W., Bouaziz, W., Constable, W., Tang, X., Wang, X., Wu, X., Wang, X., Xia, X., Wu, X., Gao, X., Chen, Y., Hu, Y., Jia, Y., Qi, Y., Li, Y., Zhang, Y., Zhang, Y., Adi, Y., Nam, Y., Yu, Wang, Hao, Y., Qian, Y., He, Y., Rait, Z., DeVito, Z., Rosnbrick, Z., Wen, Z., Yang, Z., and Zhao, Z. (2024) ‘The Llama 3 Herd of Models’, available: http://arxiv.org/abs/2407.21783 [accessed 11 Aug 2024].</w:t>
      </w:r>
    </w:p>
    <w:p w14:paraId="1B3DD80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Dumais, S.T. (1991) ‘Improving the retrieval of information from external sources’, </w:t>
      </w:r>
      <w:r w:rsidRPr="00B5754D">
        <w:rPr>
          <w:rFonts w:ascii="Times New Roman" w:hAnsi="Times New Roman"/>
          <w:iCs/>
          <w:sz w:val="24"/>
        </w:rPr>
        <w:t>Behavior Research Methods, Instruments, &amp; Computers</w:t>
      </w:r>
      <w:r w:rsidRPr="00B5754D">
        <w:rPr>
          <w:rFonts w:ascii="Times New Roman" w:hAnsi="Times New Roman"/>
          <w:sz w:val="24"/>
        </w:rPr>
        <w:t>, 23(2), 229–236, available: https://doi.org/10.3758/BF03203370.</w:t>
      </w:r>
    </w:p>
    <w:p w14:paraId="7B386041" w14:textId="6CE32CD1" w:rsidR="00726338" w:rsidRPr="00B5754D" w:rsidRDefault="00726338" w:rsidP="00B5754D">
      <w:pPr>
        <w:ind w:hanging="720"/>
        <w:rPr>
          <w:color w:val="000000"/>
        </w:rPr>
      </w:pPr>
      <w:r w:rsidRPr="00B5754D">
        <w:rPr>
          <w:rFonts w:eastAsiaTheme="minorHAnsi"/>
          <w:lang w:val="en-GB"/>
        </w:rPr>
        <w:t>Eko Setiawan (2024). Analyzing Airlines Reviews: NLP Project. [online] Available at:</w:t>
      </w:r>
      <w:r w:rsidRPr="00B5754D">
        <w:rPr>
          <w:color w:val="000000"/>
          <w:szCs w:val="27"/>
        </w:rPr>
        <w:t> </w:t>
      </w:r>
      <w:hyperlink r:id="rId61" w:tgtFrame="_new" w:history="1">
        <w:r w:rsidRPr="00B5754D">
          <w:rPr>
            <w:color w:val="0000FF"/>
            <w:u w:val="single"/>
          </w:rPr>
          <w:t>https://medium.com/@ekomasterwan993/analyzing-airlines-reviews-nlp-project-7a58b553c370</w:t>
        </w:r>
      </w:hyperlink>
      <w:r w:rsidRPr="00B5754D">
        <w:rPr>
          <w:color w:val="000000"/>
          <w:szCs w:val="27"/>
        </w:rPr>
        <w:t> </w:t>
      </w:r>
      <w:r w:rsidRPr="00B5754D">
        <w:rPr>
          <w:color w:val="000000"/>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5E1F8B85" w14:textId="77777777" w:rsidR="00726338" w:rsidRPr="00B5754D" w:rsidRDefault="00726338" w:rsidP="00B5754D">
      <w:pPr>
        <w:ind w:hanging="720"/>
        <w:rPr>
          <w:lang w:val="en-GB"/>
        </w:rPr>
      </w:pPr>
    </w:p>
    <w:p w14:paraId="2E954AE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Es, S., James, J., Espinosa-Anke, L., and Schockaert, S. (2023) ‘RAGAS: Automated Evaluation of Retrieval Augmented Generation’, available: http://arxiv.org/abs/2309.15217 [accessed 13 Aug 2024].</w:t>
      </w:r>
    </w:p>
    <w:p w14:paraId="0B0512E6" w14:textId="50165AE7"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lastRenderedPageBreak/>
        <w:t>Erdem, H.V., (2019). NDCG for Ranking Evaluation. [online] Medium. Available at: </w:t>
      </w:r>
      <w:hyperlink r:id="rId62" w:tgtFrame="_new" w:history="1">
        <w:r w:rsidRPr="00B5754D">
          <w:rPr>
            <w:rFonts w:ascii="Times New Roman" w:hAnsi="Times New Roman" w:cs="Times New Roman"/>
            <w:sz w:val="24"/>
            <w:szCs w:val="24"/>
          </w:rPr>
          <w:t>https://medium.com/@hvarolerdem/ndcg-for-ranking-evaluation-fd8bf45179fc</w:t>
        </w:r>
      </w:hyperlink>
      <w:r w:rsidRPr="00B5754D">
        <w:rPr>
          <w:rFonts w:ascii="Times New Roman" w:hAnsi="Times New Roman" w:cs="Times New Roman"/>
          <w:sz w:val="24"/>
          <w:szCs w:val="24"/>
        </w:rPr>
        <w:t xml:space="preserve"> [Accessed </w:t>
      </w:r>
      <w:r w:rsidR="0064346A">
        <w:rPr>
          <w:rFonts w:ascii="Times New Roman" w:hAnsi="Times New Roman" w:cs="Times New Roman"/>
          <w:sz w:val="24"/>
          <w:szCs w:val="24"/>
        </w:rPr>
        <w:t>12</w:t>
      </w:r>
      <w:r w:rsidRPr="00B5754D">
        <w:rPr>
          <w:rFonts w:ascii="Times New Roman" w:hAnsi="Times New Roman" w:cs="Times New Roman"/>
          <w:sz w:val="24"/>
          <w:szCs w:val="24"/>
        </w:rPr>
        <w:t xml:space="preserve"> </w:t>
      </w:r>
      <w:r w:rsidR="0064346A">
        <w:rPr>
          <w:rFonts w:ascii="Times New Roman" w:hAnsi="Times New Roman" w:cs="Times New Roman"/>
          <w:sz w:val="24"/>
          <w:szCs w:val="24"/>
        </w:rPr>
        <w:t>Mar</w:t>
      </w:r>
      <w:r w:rsidRPr="00B5754D">
        <w:rPr>
          <w:rFonts w:ascii="Times New Roman" w:hAnsi="Times New Roman" w:cs="Times New Roman"/>
          <w:sz w:val="24"/>
          <w:szCs w:val="24"/>
        </w:rPr>
        <w:t xml:space="preserve"> 2024]</w:t>
      </w:r>
    </w:p>
    <w:p w14:paraId="306748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Fan, W., Ma, Y., Yin, D., Wang, J., Tang, J., and Li, Q. (2019) ‘Deep social collaborative filtering’, in </w:t>
      </w:r>
      <w:r w:rsidRPr="00B5754D">
        <w:rPr>
          <w:rFonts w:ascii="Times New Roman" w:hAnsi="Times New Roman"/>
          <w:iCs/>
          <w:sz w:val="24"/>
        </w:rPr>
        <w:t>Proceedings of the 13th ACM Conference on Recommender Systems</w:t>
      </w:r>
      <w:r w:rsidRPr="00B5754D">
        <w:rPr>
          <w:rFonts w:ascii="Times New Roman" w:hAnsi="Times New Roman"/>
          <w:sz w:val="24"/>
        </w:rPr>
        <w:t>, Presented at the RecSys ’19: Thirteenth ACM Conference on Recommender Systems, Copenhagen Denmark: ACM, 305–313, available: https://doi.org/10.1145/3298689.3347011.</w:t>
      </w:r>
    </w:p>
    <w:p w14:paraId="0564764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Gao, M., Li, J.-Y., Chen, C.-H., Li, Y., Zhang, J., and Zhan, Z.-H. (2023) ‘Enhanced Multi-Task Learning and Knowledge Graph-Based Recommender System’, </w:t>
      </w:r>
      <w:r w:rsidRPr="00B5754D">
        <w:rPr>
          <w:rFonts w:ascii="Times New Roman" w:hAnsi="Times New Roman"/>
          <w:iCs/>
          <w:sz w:val="24"/>
        </w:rPr>
        <w:t>IEEE Transactions on Knowledge and Data Engineering</w:t>
      </w:r>
      <w:r w:rsidRPr="00B5754D">
        <w:rPr>
          <w:rFonts w:ascii="Times New Roman" w:hAnsi="Times New Roman"/>
          <w:sz w:val="24"/>
        </w:rPr>
        <w:t>, 35(10), 10281–10294, available: https://doi.org/10.1109/TKDE.2023.3251897.</w:t>
      </w:r>
    </w:p>
    <w:p w14:paraId="1F544DB8" w14:textId="003646E4"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Guo, Q., Zhuang, F., Qin, C., Zhu, H., Xie, X., Xiong, H., and He, Q. (2022) ‘A Survey on Knowledge Graph-Based Recommender Systems’, </w:t>
      </w:r>
      <w:r w:rsidRPr="00B5754D">
        <w:rPr>
          <w:rFonts w:ascii="Times New Roman" w:hAnsi="Times New Roman"/>
          <w:iCs/>
          <w:sz w:val="24"/>
        </w:rPr>
        <w:t>IEEE Transactions on Knowledge and Data Engineering</w:t>
      </w:r>
      <w:r w:rsidRPr="00B5754D">
        <w:rPr>
          <w:rFonts w:ascii="Times New Roman" w:hAnsi="Times New Roman"/>
          <w:sz w:val="24"/>
        </w:rPr>
        <w:t>, 34(8), 3549–3568, available: https://doi.org/10.1109/TKDE.2020.3028705.</w:t>
      </w:r>
    </w:p>
    <w:p w14:paraId="6B411432" w14:textId="2F6C7CFF" w:rsidR="00B5754D" w:rsidRPr="00B5754D" w:rsidRDefault="00B5754D" w:rsidP="00B5754D">
      <w:pPr>
        <w:ind w:left="720" w:hanging="720"/>
        <w:rPr>
          <w:color w:val="000000"/>
        </w:rPr>
      </w:pPr>
      <w:r w:rsidRPr="00B5754D">
        <w:rPr>
          <w:color w:val="000000"/>
        </w:rPr>
        <w:t>Hao Wang. (2021), Recommender Systems - Part 4: Evaluation of Recommender Systems, Youtube. Available at: https://www.youtube.com/watch?v=mpv8iMe24-Q</w:t>
      </w:r>
    </w:p>
    <w:p w14:paraId="679A5371" w14:textId="77777777" w:rsidR="00B5754D" w:rsidRPr="00B5754D" w:rsidRDefault="00B5754D" w:rsidP="00B5754D">
      <w:pPr>
        <w:ind w:left="720" w:hanging="720"/>
        <w:rPr>
          <w:color w:val="000000"/>
        </w:rPr>
      </w:pPr>
    </w:p>
    <w:p w14:paraId="33250EC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He, K., Zhang, X., Ren, S., and Sun, J. (2016) ‘Deep Residual Learning for Image Recognition’, in </w:t>
      </w:r>
      <w:r w:rsidRPr="00B5754D">
        <w:rPr>
          <w:rFonts w:ascii="Times New Roman" w:hAnsi="Times New Roman"/>
          <w:iCs/>
          <w:sz w:val="24"/>
        </w:rPr>
        <w:t>2016 IEEE Conference on Computer Vision and Pattern Recognition (CVPR)</w:t>
      </w:r>
      <w:r w:rsidRPr="00B5754D">
        <w:rPr>
          <w:rFonts w:ascii="Times New Roman" w:hAnsi="Times New Roman"/>
          <w:sz w:val="24"/>
        </w:rPr>
        <w:t>, Presented at the 2016 IEEE Conference on Computer Vision and Pattern Recognition (CVPR), Las Vegas, NV, USA: IEEE, 770–778, available: https://doi.org/10.1109/CVPR.2016.90.</w:t>
      </w:r>
    </w:p>
    <w:p w14:paraId="2FB45A2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Hochreiter, S. (1998) ‘The Vanishing Gradient Problem During Learning Recurrent Neural Nets and Problem Solutions’, </w:t>
      </w:r>
      <w:r w:rsidRPr="00B5754D">
        <w:rPr>
          <w:rFonts w:ascii="Times New Roman" w:hAnsi="Times New Roman"/>
          <w:iCs/>
          <w:sz w:val="24"/>
        </w:rPr>
        <w:t>International Journal of Uncertainty, Fuzziness and Knowledge-Based Systems</w:t>
      </w:r>
      <w:r w:rsidRPr="00B5754D">
        <w:rPr>
          <w:rFonts w:ascii="Times New Roman" w:hAnsi="Times New Roman"/>
          <w:sz w:val="24"/>
        </w:rPr>
        <w:t>, 06(02), 107–116, available: https://doi.org/10.1142/S0218488598000094.</w:t>
      </w:r>
    </w:p>
    <w:p w14:paraId="34F2978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Holland, G. (2023) ‘How to Create Dataset with Python Faker’, </w:t>
      </w:r>
      <w:r w:rsidRPr="00B5754D">
        <w:rPr>
          <w:rFonts w:ascii="Times New Roman" w:hAnsi="Times New Roman"/>
          <w:iCs/>
          <w:sz w:val="24"/>
        </w:rPr>
        <w:t>AbsentData</w:t>
      </w:r>
      <w:r w:rsidRPr="00B5754D">
        <w:rPr>
          <w:rFonts w:ascii="Times New Roman" w:hAnsi="Times New Roman"/>
          <w:sz w:val="24"/>
        </w:rPr>
        <w:t>, available: https://absentdata.com/python/how-to-create-dataset-with-python-faker/ [accessed 31 Jul 2024].</w:t>
      </w:r>
    </w:p>
    <w:p w14:paraId="59ABF35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Huang, X., Fang, Q., Qian, S., Sang, J., Li, Y., and Xu, C. (2019) ‘Explainable Interaction-driven User Modeling over Knowledge Graph for Sequential Recommendation’, in </w:t>
      </w:r>
      <w:r w:rsidRPr="00B5754D">
        <w:rPr>
          <w:rFonts w:ascii="Times New Roman" w:hAnsi="Times New Roman"/>
          <w:iCs/>
          <w:sz w:val="24"/>
        </w:rPr>
        <w:t>Proceedings of the 27th ACM International Conference on Multimedia</w:t>
      </w:r>
      <w:r w:rsidRPr="00B5754D">
        <w:rPr>
          <w:rFonts w:ascii="Times New Roman" w:hAnsi="Times New Roman"/>
          <w:sz w:val="24"/>
        </w:rPr>
        <w:t>, Presented at the MM ’19: The 27th ACM International Conference on Multimedia, Nice France: ACM, 548–556, available: https://doi.org/10.1145/3343031.3350893.</w:t>
      </w:r>
    </w:p>
    <w:p w14:paraId="34A2BCD3" w14:textId="6E12CF12"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Introducing Meta Llama 3: The Most Capable Openly Available LLM to Date [online] (2024) </w:t>
      </w:r>
      <w:r w:rsidRPr="00B5754D">
        <w:rPr>
          <w:rFonts w:ascii="Times New Roman" w:hAnsi="Times New Roman"/>
          <w:iCs/>
          <w:sz w:val="24"/>
        </w:rPr>
        <w:t>Meta AI</w:t>
      </w:r>
      <w:r w:rsidRPr="00B5754D">
        <w:rPr>
          <w:rFonts w:ascii="Times New Roman" w:hAnsi="Times New Roman"/>
          <w:sz w:val="24"/>
        </w:rPr>
        <w:t xml:space="preserve">, available: https://ai.meta.com/blog/meta-llama-3/ [accessed 1 </w:t>
      </w:r>
      <w:r w:rsidR="00726338" w:rsidRPr="00B5754D">
        <w:rPr>
          <w:rFonts w:ascii="Times New Roman" w:hAnsi="Times New Roman"/>
          <w:sz w:val="24"/>
        </w:rPr>
        <w:t>Jun</w:t>
      </w:r>
      <w:r w:rsidRPr="00B5754D">
        <w:rPr>
          <w:rFonts w:ascii="Times New Roman" w:hAnsi="Times New Roman"/>
          <w:sz w:val="24"/>
        </w:rPr>
        <w:t xml:space="preserve"> 2024].</w:t>
      </w:r>
    </w:p>
    <w:p w14:paraId="11C6C7A2" w14:textId="5C0C914E" w:rsidR="00726338" w:rsidRPr="00B5754D" w:rsidRDefault="00726338" w:rsidP="00B5754D">
      <w:pPr>
        <w:ind w:hanging="720"/>
        <w:rPr>
          <w:lang w:val="en-GB"/>
        </w:rPr>
      </w:pPr>
      <w:r w:rsidRPr="00B5754D">
        <w:rPr>
          <w:lang w:val="en-GB"/>
        </w:rPr>
        <w:t xml:space="preserve">Jamil, U. (2023). Attention is all you need (Transformer) - Model explanation (including math), Inference and Training. YouTube. Available at: </w:t>
      </w:r>
      <w:hyperlink r:id="rId63" w:history="1">
        <w:r w:rsidRPr="00B5754D">
          <w:rPr>
            <w:rStyle w:val="Hyperlink"/>
            <w:lang w:val="en-GB"/>
          </w:rPr>
          <w:t>https://www.youtube.com/watch?v=bCz4OMemCcA</w:t>
        </w:r>
      </w:hyperlink>
      <w:r w:rsidRPr="00B5754D">
        <w:rPr>
          <w:lang w:val="en-GB"/>
        </w:rPr>
        <w:t>.</w:t>
      </w:r>
    </w:p>
    <w:p w14:paraId="11E557FD" w14:textId="77777777" w:rsidR="00726338" w:rsidRPr="00B5754D" w:rsidRDefault="00726338" w:rsidP="00B5754D">
      <w:pPr>
        <w:ind w:hanging="720"/>
        <w:rPr>
          <w:lang w:val="en-GB"/>
        </w:rPr>
      </w:pPr>
    </w:p>
    <w:p w14:paraId="266D38FD" w14:textId="772B87FB" w:rsidR="00726338" w:rsidRPr="00B5754D" w:rsidRDefault="00726338" w:rsidP="00B5754D">
      <w:pPr>
        <w:ind w:hanging="720"/>
        <w:rPr>
          <w:lang w:val="en-GB"/>
        </w:rPr>
      </w:pPr>
      <w:r w:rsidRPr="00B5754D">
        <w:rPr>
          <w:lang w:val="en-GB"/>
        </w:rPr>
        <w:t xml:space="preserve">Jamil, U. (2023b). LLaMA explained: KV-Cache, Rotary Positional Embedding, RMS Norm, Grouped Query Attention, SwiGLU. YouTube. Available at: </w:t>
      </w:r>
      <w:hyperlink r:id="rId64" w:history="1">
        <w:r w:rsidRPr="00B5754D">
          <w:rPr>
            <w:rStyle w:val="Hyperlink"/>
            <w:lang w:val="en-GB"/>
          </w:rPr>
          <w:t>https://www.youtube.com/watch?v=Mn_9W1nCFLo&amp;t=668s</w:t>
        </w:r>
      </w:hyperlink>
      <w:r w:rsidRPr="00B5754D">
        <w:rPr>
          <w:lang w:val="en-GB"/>
        </w:rPr>
        <w:t>.</w:t>
      </w:r>
    </w:p>
    <w:p w14:paraId="4B68E284" w14:textId="77777777" w:rsidR="00726338" w:rsidRPr="00B5754D" w:rsidRDefault="00726338" w:rsidP="00B5754D">
      <w:pPr>
        <w:ind w:hanging="720"/>
        <w:rPr>
          <w:lang w:val="en-GB"/>
        </w:rPr>
      </w:pPr>
    </w:p>
    <w:p w14:paraId="6232C6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Jiang, A.Q., Sablayrolles, A., Mensch, A., Bamford, C., Chaplot, D.S., Casas, D. de las, Bressand, F., Lengyel, G., Lample, G., Saulnier, L., Lavaud, L.R., Lachaux, M.-A., Stock, P., Scao, T.L., </w:t>
      </w:r>
      <w:r w:rsidRPr="00B5754D">
        <w:rPr>
          <w:rFonts w:ascii="Times New Roman" w:hAnsi="Times New Roman"/>
          <w:sz w:val="24"/>
        </w:rPr>
        <w:lastRenderedPageBreak/>
        <w:t>Lavril, T., Wang, T., Lacroix, T., and Sayed, W.E. (2023) ‘Mistral 7B’, available: http://arxiv.org/abs/2310.06825 [accessed 26 Jul 2024].</w:t>
      </w:r>
    </w:p>
    <w:p w14:paraId="50EDE45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Koren, Y., Bell, R., and Volinsky, C. (2009) ‘Matrix Factorization Techniques for Recommender Systems’, </w:t>
      </w:r>
      <w:r w:rsidRPr="00B5754D">
        <w:rPr>
          <w:rFonts w:ascii="Times New Roman" w:hAnsi="Times New Roman"/>
          <w:iCs/>
          <w:sz w:val="24"/>
        </w:rPr>
        <w:t>Computer</w:t>
      </w:r>
      <w:r w:rsidRPr="00B5754D">
        <w:rPr>
          <w:rFonts w:ascii="Times New Roman" w:hAnsi="Times New Roman"/>
          <w:sz w:val="24"/>
        </w:rPr>
        <w:t>, 42(8), 30–37, available: https://doi.org/10.1109/MC.2009.263.</w:t>
      </w:r>
    </w:p>
    <w:p w14:paraId="515DC72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Kudo, T. and Richardson, J. (2018) ‘SentencePiece: A simple and language independent subword tokenizer and detokenizer for Neural Text Processing’, in Blanco, E. and Lu, W., eds., </w:t>
      </w:r>
      <w:r w:rsidRPr="00B5754D">
        <w:rPr>
          <w:rFonts w:ascii="Times New Roman" w:hAnsi="Times New Roman"/>
          <w:iCs/>
          <w:sz w:val="24"/>
        </w:rPr>
        <w:t>Proceedings of the 2018 Conference on Empirical Methods in Natural Language Processing: System Demonstrations</w:t>
      </w:r>
      <w:r w:rsidRPr="00B5754D">
        <w:rPr>
          <w:rFonts w:ascii="Times New Roman" w:hAnsi="Times New Roman"/>
          <w:sz w:val="24"/>
        </w:rPr>
        <w:t>, Brussels, Belgium: Association for Computational Linguistics, 66–71, available: https://doi.org/10.18653/v1/D18-2012.</w:t>
      </w:r>
    </w:p>
    <w:p w14:paraId="15AF06E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Kukreja, S., Kumar, T., Bharate, V., Purohit, A., Dasgupta, A., and Guha, D. (2023) ‘Vector Databases and Vector Embeddings-Review’, in </w:t>
      </w:r>
      <w:r w:rsidRPr="00B5754D">
        <w:rPr>
          <w:rFonts w:ascii="Times New Roman" w:hAnsi="Times New Roman"/>
          <w:iCs/>
          <w:sz w:val="24"/>
        </w:rPr>
        <w:t>2023 International Workshop on Artificial Intelligence and Image Processing (IWAIIP)</w:t>
      </w:r>
      <w:r w:rsidRPr="00B5754D">
        <w:rPr>
          <w:rFonts w:ascii="Times New Roman" w:hAnsi="Times New Roman"/>
          <w:sz w:val="24"/>
        </w:rPr>
        <w:t>, Presented at the 2023 International Workshop on Artificial Intelligence and Image Processing (IWAIIP), 231–236, available: https://doi.org/10.1109/IWAIIP58158.2023.10462847.</w:t>
      </w:r>
    </w:p>
    <w:p w14:paraId="0D8A3D45" w14:textId="77777777" w:rsidR="00726338" w:rsidRPr="00B5754D" w:rsidRDefault="00726338" w:rsidP="00B5754D">
      <w:pPr>
        <w:ind w:hanging="720"/>
        <w:rPr>
          <w:rFonts w:eastAsiaTheme="minorHAnsi"/>
          <w:kern w:val="2"/>
          <w:lang w:val="en-GB"/>
        </w:rPr>
      </w:pPr>
      <w:r w:rsidRPr="00B5754D">
        <w:rPr>
          <w:color w:val="000000"/>
        </w:rPr>
        <w:t>Kumar, M., (2022). Airline Passengers Booking Data. [online] Kaggle. Available at: </w:t>
      </w:r>
      <w:hyperlink r:id="rId65" w:tgtFrame="_new" w:history="1">
        <w:r w:rsidRPr="00B5754D">
          <w:rPr>
            <w:color w:val="0000FF"/>
            <w:u w:val="single"/>
          </w:rPr>
          <w:t>https://www.kaggle.com/datasets/manishkumar7432698/airline-passangers-booking-dat</w:t>
        </w:r>
        <w:r w:rsidRPr="00B5754D">
          <w:rPr>
            <w:color w:val="0000FF"/>
            <w:u w:val="single"/>
          </w:rPr>
          <w:t>a</w:t>
        </w:r>
        <w:r w:rsidRPr="00B5754D">
          <w:rPr>
            <w:color w:val="0000FF"/>
            <w:u w:val="single"/>
          </w:rPr>
          <w:t>/data?select=Customer_comment.csv</w:t>
        </w:r>
      </w:hyperlink>
      <w:r w:rsidRPr="00B5754D">
        <w:rPr>
          <w:color w:val="000000"/>
        </w:rPr>
        <w:t> [Accessed 20 March 2024].</w:t>
      </w:r>
    </w:p>
    <w:p w14:paraId="5239C6BE" w14:textId="77777777" w:rsidR="00726338" w:rsidRPr="00B5754D" w:rsidRDefault="00726338" w:rsidP="00B5754D">
      <w:pPr>
        <w:ind w:hanging="720"/>
        <w:rPr>
          <w:lang w:val="en-GB"/>
        </w:rPr>
      </w:pPr>
    </w:p>
    <w:p w14:paraId="76A99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Lewis, P., Perez, E., Piktus, A., Petroni, F., Karpukhin, V., Goyal, N., Küttler, H., Lewis, M., Yih, W., Rocktäschel, T., Riedel, S., and Kiela, D. (2021) ‘Retrieval-Augmented Generation for Knowledge-Intensive NLP Tasks’, available: http://arxiv.org/abs/2005.11401 [accessed 27 Jul 2024].</w:t>
      </w:r>
    </w:p>
    <w:p w14:paraId="63E2AB6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Li, X.L. and Liang, P. (2021) ‘Prefix-Tuning: Optimizing Continuous Prompts for Generation’, in Zong, C., Xia, F., Li, W. and Navigli, R., eds., </w:t>
      </w:r>
      <w:r w:rsidRPr="00B5754D">
        <w:rPr>
          <w:rFonts w:ascii="Times New Roman" w:hAnsi="Times New Roman"/>
          <w:iCs/>
          <w:sz w:val="24"/>
        </w:rPr>
        <w:t>Proceedings of the 59th Annual Meeting of the Association for Computational Linguistics and the 11th International Joint Conference on Natural Language Processing (Volume 1: Long Papers)</w:t>
      </w:r>
      <w:r w:rsidRPr="00B5754D">
        <w:rPr>
          <w:rFonts w:ascii="Times New Roman" w:hAnsi="Times New Roman"/>
          <w:sz w:val="24"/>
        </w:rPr>
        <w:t>, Presented at the ACL-IJCNLP 2021, Online: Association for Computational Linguistics, 4582–4597, available: https://doi.org/10.18653/v1/2021.acl-long.353.</w:t>
      </w:r>
    </w:p>
    <w:p w14:paraId="09D69C4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Lipton, Z.C. (n.d.) ‘A Critical Review of Recurrent Neural Networks for Sequence Learning’.</w:t>
      </w:r>
    </w:p>
    <w:p w14:paraId="093563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Luo, X., Zhou, M., Li, S., You, Z., Xia, Y., and Zhu, Q. (2016) ‘A Nonnegative Latent Factor Model for Large-Scale Sparse Matrices in Recommender Systems via Alternating Direction Method’, </w:t>
      </w:r>
      <w:r w:rsidRPr="00B5754D">
        <w:rPr>
          <w:rFonts w:ascii="Times New Roman" w:hAnsi="Times New Roman"/>
          <w:iCs/>
          <w:sz w:val="24"/>
        </w:rPr>
        <w:t>IEEE Transactions on Neural Networks and Learning Systems</w:t>
      </w:r>
      <w:r w:rsidRPr="00B5754D">
        <w:rPr>
          <w:rFonts w:ascii="Times New Roman" w:hAnsi="Times New Roman"/>
          <w:sz w:val="24"/>
        </w:rPr>
        <w:t>, 27(3), 579–592, available: https://doi.org/10.1109/TNNLS.2015.2415257.</w:t>
      </w:r>
    </w:p>
    <w:p w14:paraId="58084776" w14:textId="23B73D8F" w:rsidR="00B5754D" w:rsidRPr="00B5754D" w:rsidRDefault="00B5754D" w:rsidP="00B5754D">
      <w:pPr>
        <w:ind w:hanging="720"/>
        <w:rPr>
          <w:color w:val="000000"/>
        </w:rPr>
      </w:pPr>
      <w:r w:rsidRPr="00B5754D">
        <w:rPr>
          <w:rStyle w:val="apple-converted-space"/>
        </w:rPr>
        <w:t>Machine Learning Interview (n.d.). </w:t>
      </w:r>
      <w:r w:rsidRPr="00B5754D">
        <w:rPr>
          <w:rStyle w:val="apple-converted-space"/>
          <w:iCs/>
        </w:rPr>
        <w:t>NDCG Evaluation Metric for Recommender Systems</w:t>
      </w:r>
      <w:r w:rsidRPr="00B5754D">
        <w:rPr>
          <w:rStyle w:val="apple-converted-space"/>
        </w:rPr>
        <w:t>. [online]. Available at:</w:t>
      </w:r>
      <w:r w:rsidRPr="00B5754D">
        <w:rPr>
          <w:rStyle w:val="apple-converted-space"/>
          <w:color w:val="000000"/>
          <w:szCs w:val="27"/>
        </w:rPr>
        <w:t> </w:t>
      </w:r>
      <w:hyperlink r:id="rId66" w:tgtFrame="_new" w:history="1">
        <w:r w:rsidRPr="00B5754D">
          <w:rPr>
            <w:rStyle w:val="Hyperlink"/>
          </w:rPr>
          <w:t>https://machinelearninginterview.com/topics/machine-learning/ndcg-evaluation-metric-for-recommender-systems/</w:t>
        </w:r>
      </w:hyperlink>
      <w:r w:rsidRPr="00B5754D">
        <w:t xml:space="preserve"> </w:t>
      </w:r>
      <w:r w:rsidRPr="00B5754D">
        <w:rPr>
          <w:color w:val="000000"/>
        </w:rPr>
        <w:t xml:space="preserve">[Accessed 20 </w:t>
      </w:r>
      <w:r w:rsidR="0064346A">
        <w:rPr>
          <w:color w:val="000000"/>
        </w:rPr>
        <w:t>Jun</w:t>
      </w:r>
      <w:r w:rsidRPr="00B5754D">
        <w:rPr>
          <w:color w:val="000000"/>
        </w:rPr>
        <w:t xml:space="preserve"> 2024].</w:t>
      </w:r>
    </w:p>
    <w:p w14:paraId="443FA0CA" w14:textId="77777777" w:rsidR="00B5754D" w:rsidRPr="00B5754D" w:rsidRDefault="00B5754D" w:rsidP="00B5754D">
      <w:pPr>
        <w:ind w:hanging="720"/>
        <w:rPr>
          <w:lang w:val="en-GB"/>
        </w:rPr>
      </w:pPr>
    </w:p>
    <w:p w14:paraId="770EBCD2" w14:textId="5D9D50A4" w:rsidR="00726338" w:rsidRPr="00B5754D" w:rsidRDefault="00726338" w:rsidP="00B5754D">
      <w:pPr>
        <w:ind w:hanging="720"/>
        <w:rPr>
          <w:color w:val="000000"/>
        </w:rPr>
      </w:pPr>
      <w:r w:rsidRPr="00B5754D">
        <w:rPr>
          <w:color w:val="000000"/>
        </w:rPr>
        <w:t>Massaron, L., 2023. Sherlock Holmes Q&amp;A with Gemma: Fine-Tuning. [online] Kaggle. Available at: </w:t>
      </w:r>
      <w:hyperlink r:id="rId67" w:tgtFrame="_new" w:history="1">
        <w:r w:rsidRPr="00B5754D">
          <w:rPr>
            <w:color w:val="0000FF"/>
            <w:u w:val="single"/>
          </w:rPr>
          <w:t>https://www.kaggle.com/code/lucamassaron/sherlock-holmes-q-a-with-gemma-fine-tuning</w:t>
        </w:r>
      </w:hyperlink>
      <w:r w:rsidRPr="00B5754D">
        <w:rPr>
          <w:color w:val="000000"/>
        </w:rPr>
        <w:t> [Accessed 20 Jun 2024]</w:t>
      </w:r>
      <w:r w:rsidRPr="00B5754D">
        <w:rPr>
          <w:color w:val="000000"/>
        </w:rPr>
        <w:t>.</w:t>
      </w:r>
    </w:p>
    <w:p w14:paraId="604632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McKenna, N., Li, T., Cheng, L., Hosseini, M.J., Johnson, M., and Steedman, M. (2023) ‘Sources of Hallucination by Large Language Models on Inference Tasks’, available: http://arxiv.org/abs/2305.14552 [accessed 19 Jul 2024].</w:t>
      </w:r>
    </w:p>
    <w:p w14:paraId="0018419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Metrics | Ragas [online] (2024) available: https://docs.ragas.io/en/latest/concepts/metrics/index.html [accessed 13 Aug 2024].</w:t>
      </w:r>
    </w:p>
    <w:p w14:paraId="3D99D4A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Mikolov, T., Chen, K., Corrado, G., and Dean, J. (2013) ‘Efficient Estimation of Word Representations in Vector Space’, available: http://arxiv.org/abs/1301.3781 [accessed 28 Jul 2024].</w:t>
      </w:r>
    </w:p>
    <w:p w14:paraId="5180532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Muennighoff, N., Tazi, N., Magne, L., and Reimers, N. (2023) ‘MTEB: Massive Text Embedding Benchmark’, available: http://arxiv.org/abs/2210.07316 [accessed 8 Aug 2024].</w:t>
      </w:r>
    </w:p>
    <w:p w14:paraId="5384DEDF" w14:textId="4732BB3C"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iCs/>
          <w:sz w:val="24"/>
        </w:rPr>
        <w:t>Multiple Negatives Ranking Loss for Sentence Embeddings</w:t>
      </w:r>
      <w:r w:rsidRPr="00B5754D">
        <w:rPr>
          <w:rFonts w:ascii="Times New Roman" w:hAnsi="Times New Roman"/>
          <w:sz w:val="24"/>
        </w:rPr>
        <w:t xml:space="preserve"> [online] (2023) available: https://www.youtube.com/watch?v=b_2v9Hpfnbw [accessed 11 Aug 2024].</w:t>
      </w:r>
    </w:p>
    <w:p w14:paraId="45EB3951" w14:textId="4D66C003" w:rsidR="00726338" w:rsidRPr="00B5754D" w:rsidRDefault="00726338" w:rsidP="00B5754D">
      <w:pPr>
        <w:ind w:hanging="720"/>
        <w:rPr>
          <w:color w:val="000000"/>
        </w:rPr>
      </w:pPr>
      <w:r w:rsidRPr="00B5754D">
        <w:rPr>
          <w:rStyle w:val="Strong"/>
          <w:b w:val="0"/>
          <w:bCs w:val="0"/>
          <w:color w:val="000000"/>
        </w:rPr>
        <w:t>Ninaad PS. (</w:t>
      </w:r>
      <w:r w:rsidRPr="00B5754D">
        <w:rPr>
          <w:color w:val="000000"/>
        </w:rPr>
        <w:t>2023),</w:t>
      </w:r>
      <w:r w:rsidRPr="00B5754D">
        <w:rPr>
          <w:rStyle w:val="Strong"/>
          <w:b w:val="0"/>
          <w:bCs w:val="0"/>
          <w:color w:val="000000"/>
        </w:rPr>
        <w:t xml:space="preserve"> Leveraging LLMs in Recommendation </w:t>
      </w:r>
      <w:proofErr w:type="gramStart"/>
      <w:r w:rsidRPr="00B5754D">
        <w:rPr>
          <w:rStyle w:val="Strong"/>
          <w:b w:val="0"/>
          <w:bCs w:val="0"/>
          <w:color w:val="000000"/>
        </w:rPr>
        <w:t>Systems,</w:t>
      </w:r>
      <w:r w:rsidRPr="00B5754D">
        <w:rPr>
          <w:color w:val="000000"/>
        </w:rPr>
        <w:t>.</w:t>
      </w:r>
      <w:proofErr w:type="gramEnd"/>
      <w:r w:rsidRPr="00B5754D">
        <w:rPr>
          <w:color w:val="000000"/>
        </w:rPr>
        <w:t xml:space="preserve"> [online] Data Science FM. Available at:</w:t>
      </w:r>
      <w:r w:rsidRPr="00B5754D">
        <w:rPr>
          <w:rStyle w:val="apple-converted-space"/>
          <w:color w:val="000000"/>
        </w:rPr>
        <w:t> </w:t>
      </w:r>
      <w:hyperlink r:id="rId68" w:tgtFrame="_new" w:history="1">
        <w:r w:rsidRPr="00B5754D">
          <w:rPr>
            <w:rStyle w:val="Hyperlink"/>
          </w:rPr>
          <w:t>https://datascience.fm/leveraging-llms-in-recommendation-systems/</w:t>
        </w:r>
      </w:hyperlink>
      <w:r w:rsidRPr="00B5754D">
        <w:rPr>
          <w:rStyle w:val="apple-converted-space"/>
          <w:color w:val="000000"/>
        </w:rPr>
        <w:t> </w:t>
      </w:r>
      <w:r w:rsidRPr="00B5754D">
        <w:rPr>
          <w:color w:val="000000"/>
        </w:rPr>
        <w:t xml:space="preserve">[Accessed </w:t>
      </w:r>
      <w:r w:rsidR="0064346A">
        <w:rPr>
          <w:color w:val="000000"/>
        </w:rPr>
        <w:t>18</w:t>
      </w:r>
      <w:r w:rsidRPr="00B5754D">
        <w:rPr>
          <w:color w:val="000000"/>
        </w:rPr>
        <w:t xml:space="preserve"> </w:t>
      </w:r>
      <w:r w:rsidR="0064346A">
        <w:rPr>
          <w:color w:val="000000"/>
        </w:rPr>
        <w:t>March</w:t>
      </w:r>
      <w:r w:rsidRPr="00B5754D">
        <w:rPr>
          <w:color w:val="000000"/>
        </w:rPr>
        <w:t xml:space="preserve"> 2024].</w:t>
      </w:r>
    </w:p>
    <w:p w14:paraId="39611DA0" w14:textId="77777777" w:rsidR="00B5754D" w:rsidRPr="00B5754D" w:rsidRDefault="00B5754D" w:rsidP="00B5754D">
      <w:pPr>
        <w:ind w:hanging="720"/>
        <w:rPr>
          <w:rStyle w:val="apple-converted-space"/>
        </w:rPr>
      </w:pPr>
    </w:p>
    <w:p w14:paraId="3C38E6DF" w14:textId="63ECCA65" w:rsidR="00726338" w:rsidRPr="00B5754D" w:rsidRDefault="00726338" w:rsidP="00B5754D">
      <w:pPr>
        <w:ind w:hanging="720"/>
        <w:rPr>
          <w:color w:val="000000"/>
        </w:rPr>
      </w:pPr>
      <w:r w:rsidRPr="00B5754D">
        <w:rPr>
          <w:rStyle w:val="apple-converted-space"/>
        </w:rPr>
        <w:t>Osanseviero, A. (2022). Sentence embeddings: Bi-encoders vs. Cross-encoders. HackerLlama. Available at: </w:t>
      </w:r>
      <w:hyperlink r:id="rId69" w:anchor=":~:text=Bi%2Dencoders%20are%20faster%20and,classification%20and%20high%2Daccuracy%20ranking" w:tgtFrame="_new" w:history="1">
        <w:r w:rsidRPr="00B5754D">
          <w:rPr>
            <w:rStyle w:val="Hyperlink"/>
          </w:rPr>
          <w:t>https://osanseviero.github.io/hackerllama/blog/posts/sentence_embeddings2/#:~:text=Bi%2Dencoders%20are%20faster%20and,classification%20and%20high%2Daccuracy%20ranking</w:t>
        </w:r>
      </w:hyperlink>
      <w:r w:rsidRPr="00B5754D">
        <w:t xml:space="preserve"> </w:t>
      </w:r>
      <w:r w:rsidRPr="00B5754D">
        <w:rPr>
          <w:color w:val="000000"/>
        </w:rPr>
        <w:t xml:space="preserve">[Accessed: </w:t>
      </w:r>
      <w:r w:rsidR="0064346A">
        <w:rPr>
          <w:color w:val="000000"/>
        </w:rPr>
        <w:t>18 Mar</w:t>
      </w:r>
      <w:r w:rsidRPr="00B5754D">
        <w:rPr>
          <w:color w:val="000000"/>
        </w:rPr>
        <w:t xml:space="preserve"> 2024].</w:t>
      </w:r>
    </w:p>
    <w:p w14:paraId="0DE283E9" w14:textId="77777777" w:rsidR="00726338" w:rsidRPr="00B5754D" w:rsidRDefault="00726338" w:rsidP="00B5754D">
      <w:pPr>
        <w:ind w:hanging="720"/>
        <w:rPr>
          <w:lang w:val="en-GB"/>
        </w:rPr>
      </w:pPr>
    </w:p>
    <w:p w14:paraId="1E0127DB" w14:textId="46B2D3CB"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Özker, U. (2024) ‘Advanced RAG Architecture’, </w:t>
      </w:r>
      <w:r w:rsidRPr="00B5754D">
        <w:rPr>
          <w:rFonts w:ascii="Times New Roman" w:hAnsi="Times New Roman"/>
          <w:iCs/>
          <w:sz w:val="24"/>
        </w:rPr>
        <w:t>Medium</w:t>
      </w:r>
      <w:r w:rsidRPr="00B5754D">
        <w:rPr>
          <w:rFonts w:ascii="Times New Roman" w:hAnsi="Times New Roman"/>
          <w:sz w:val="24"/>
        </w:rPr>
        <w:t>, available: https://ugurozker.medium.com/advanced-rag-architecture-b9f8a26e2608 [accessed 13 Aug 2024].</w:t>
      </w:r>
    </w:p>
    <w:p w14:paraId="625F70C4" w14:textId="4B2E342A" w:rsidR="00B5754D" w:rsidRPr="00B5754D" w:rsidRDefault="00B5754D" w:rsidP="00B5754D">
      <w:pPr>
        <w:ind w:hanging="720"/>
        <w:rPr>
          <w:color w:val="000000"/>
        </w:rPr>
      </w:pPr>
      <w:r w:rsidRPr="00B5754D">
        <w:rPr>
          <w:color w:val="000000"/>
        </w:rPr>
        <w:t>Patel, D., 2021. A survey on AI/ML-based fake news detection techniques. Journal of Big Data, [online] 8(1), pp.1-41. Available at: </w:t>
      </w:r>
      <w:hyperlink r:id="rId70" w:anchor="Sec4" w:tgtFrame="_new" w:history="1">
        <w:r w:rsidRPr="00B5754D">
          <w:rPr>
            <w:color w:val="0000FF"/>
            <w:u w:val="single"/>
          </w:rPr>
          <w:t>https://journalofbigdata.springeropen.com/articles/10.1186/s40537-021-00534-7#Sec4</w:t>
        </w:r>
      </w:hyperlink>
      <w:r w:rsidRPr="00B5754D">
        <w:rPr>
          <w:color w:val="000000"/>
        </w:rPr>
        <w:t xml:space="preserve"> [Accessed </w:t>
      </w:r>
      <w:r w:rsidRPr="00B5754D">
        <w:rPr>
          <w:color w:val="000000"/>
        </w:rPr>
        <w:t>15</w:t>
      </w:r>
      <w:r w:rsidRPr="00B5754D">
        <w:rPr>
          <w:color w:val="000000"/>
        </w:rPr>
        <w:t xml:space="preserve"> </w:t>
      </w:r>
      <w:r w:rsidRPr="00B5754D">
        <w:rPr>
          <w:color w:val="000000"/>
        </w:rPr>
        <w:t>Mar</w:t>
      </w:r>
      <w:r w:rsidRPr="00B5754D">
        <w:rPr>
          <w:color w:val="000000"/>
        </w:rPr>
        <w:t xml:space="preserve"> 2024].</w:t>
      </w:r>
    </w:p>
    <w:p w14:paraId="5FE6AE69" w14:textId="77777777" w:rsidR="00B5754D" w:rsidRPr="00B5754D" w:rsidRDefault="00B5754D" w:rsidP="00B5754D">
      <w:pPr>
        <w:ind w:hanging="720"/>
        <w:rPr>
          <w:color w:val="000000"/>
        </w:rPr>
      </w:pPr>
    </w:p>
    <w:p w14:paraId="722F8530" w14:textId="77777777" w:rsidR="001E48FC" w:rsidRDefault="00C050D1" w:rsidP="001E48FC">
      <w:pPr>
        <w:pStyle w:val="Bibliography"/>
        <w:spacing w:line="240" w:lineRule="auto"/>
        <w:ind w:hanging="720"/>
        <w:rPr>
          <w:rFonts w:ascii="Times New Roman" w:hAnsi="Times New Roman"/>
          <w:sz w:val="24"/>
        </w:rPr>
      </w:pPr>
      <w:r w:rsidRPr="00B5754D">
        <w:rPr>
          <w:rFonts w:ascii="Times New Roman" w:hAnsi="Times New Roman"/>
          <w:sz w:val="24"/>
        </w:rPr>
        <w:t xml:space="preserve">Peng, C., Xia, F., Naseriparsa, M., and Osborne, F. (2023) ‘Knowledge Graphs: Opportunities and Challenges’, </w:t>
      </w:r>
      <w:r w:rsidRPr="00B5754D">
        <w:rPr>
          <w:rFonts w:ascii="Times New Roman" w:hAnsi="Times New Roman"/>
          <w:iCs/>
          <w:sz w:val="24"/>
        </w:rPr>
        <w:t>Artificial Intelligence Review</w:t>
      </w:r>
      <w:r w:rsidRPr="00B5754D">
        <w:rPr>
          <w:rFonts w:ascii="Times New Roman" w:hAnsi="Times New Roman"/>
          <w:sz w:val="24"/>
        </w:rPr>
        <w:t>, 56(11), 13071–13102, available: https://doi.org/10.1007/s10462-023-10465-9.</w:t>
      </w:r>
    </w:p>
    <w:p w14:paraId="19D0C74D" w14:textId="7C952A01" w:rsidR="001E48FC" w:rsidRPr="001E48FC" w:rsidRDefault="001E48FC" w:rsidP="001E48FC">
      <w:pPr>
        <w:pStyle w:val="Bibliography"/>
        <w:spacing w:line="240" w:lineRule="auto"/>
        <w:ind w:hanging="720"/>
        <w:rPr>
          <w:rFonts w:ascii="Times New Roman" w:hAnsi="Times New Roman"/>
          <w:sz w:val="24"/>
        </w:rPr>
      </w:pPr>
      <w:r w:rsidRPr="000D4AF1">
        <w:rPr>
          <w:rFonts w:ascii="Times New Roman" w:hAnsi="Times New Roman"/>
          <w:sz w:val="24"/>
        </w:rPr>
        <w:t>Gage, P.</w:t>
      </w:r>
      <w:r w:rsidRPr="001E48FC">
        <w:rPr>
          <w:rFonts w:ascii="Times New Roman" w:hAnsi="Times New Roman"/>
          <w:sz w:val="24"/>
        </w:rPr>
        <w:t> (1994) 'A new algorithm for data compression', </w:t>
      </w:r>
      <w:r w:rsidRPr="001E48FC">
        <w:rPr>
          <w:rFonts w:ascii="Times New Roman" w:hAnsi="Times New Roman"/>
          <w:i/>
          <w:iCs/>
          <w:sz w:val="24"/>
        </w:rPr>
        <w:t>The C Users Journal</w:t>
      </w:r>
      <w:r w:rsidRPr="001E48FC">
        <w:rPr>
          <w:rFonts w:ascii="Times New Roman" w:hAnsi="Times New Roman"/>
          <w:sz w:val="24"/>
        </w:rPr>
        <w:t>, 12(2), pp. 23–38.</w:t>
      </w:r>
      <w:r w:rsidR="000D4AF1">
        <w:rPr>
          <w:rFonts w:ascii="Times New Roman" w:hAnsi="Times New Roman"/>
          <w:sz w:val="24"/>
        </w:rPr>
        <w:t xml:space="preserve"> Available at: </w:t>
      </w:r>
      <w:r w:rsidR="000D4AF1" w:rsidRPr="000D4AF1">
        <w:rPr>
          <w:rFonts w:ascii="Times New Roman" w:hAnsi="Times New Roman"/>
          <w:sz w:val="24"/>
        </w:rPr>
        <w:t>http://www.pennelynn.com/Documents/CUJ/HTML/94HTML/19940045.HTM</w:t>
      </w:r>
    </w:p>
    <w:p w14:paraId="124D9DFE" w14:textId="08BE8F48" w:rsidR="00B5754D" w:rsidRPr="00B5754D" w:rsidRDefault="00B5754D" w:rsidP="00B5754D">
      <w:pPr>
        <w:ind w:hanging="720"/>
        <w:rPr>
          <w:color w:val="000000"/>
        </w:rPr>
      </w:pPr>
      <w:r w:rsidRPr="00B5754D">
        <w:rPr>
          <w:color w:val="000000"/>
        </w:rPr>
        <w:t>Picolo Joao P. (2024).</w:t>
      </w:r>
      <w:r w:rsidRPr="00B5754D">
        <w:t> Airline Customer Review Web Scraping</w:t>
      </w:r>
      <w:r w:rsidRPr="00B5754D">
        <w:rPr>
          <w:color w:val="000000"/>
        </w:rPr>
        <w:t>. [online] Available at:</w:t>
      </w:r>
      <w:r w:rsidRPr="00B5754D">
        <w:rPr>
          <w:rStyle w:val="apple-converted-space"/>
          <w:color w:val="000000"/>
          <w:szCs w:val="27"/>
        </w:rPr>
        <w:t> </w:t>
      </w:r>
      <w:hyperlink r:id="rId71" w:tgtFrame="_new" w:history="1">
        <w:r w:rsidRPr="00B5754D">
          <w:rPr>
            <w:rStyle w:val="Hyperlink"/>
          </w:rPr>
          <w:t>https://picolojoaop.medium.com/airline-customer-review-web-scraping-1e812a79b995</w:t>
        </w:r>
      </w:hyperlink>
      <w:r w:rsidRPr="00B5754D">
        <w:rPr>
          <w:rStyle w:val="apple-converted-space"/>
          <w:color w:val="000000"/>
          <w:szCs w:val="27"/>
        </w:rPr>
        <w:t> </w:t>
      </w:r>
      <w:r w:rsidRPr="00B5754D">
        <w:rPr>
          <w:rStyle w:val="apple-converted-space"/>
          <w:color w:val="000000"/>
        </w:rPr>
        <w:t>[</w:t>
      </w:r>
      <w:r w:rsidRPr="00B5754D">
        <w:rPr>
          <w:color w:val="000000"/>
        </w:rPr>
        <w:t xml:space="preserve">Accessed: 20 </w:t>
      </w:r>
      <w:r w:rsidR="0064346A">
        <w:rPr>
          <w:color w:val="000000"/>
        </w:rPr>
        <w:t>May</w:t>
      </w:r>
      <w:r w:rsidRPr="00B5754D">
        <w:rPr>
          <w:color w:val="000000"/>
        </w:rPr>
        <w:t xml:space="preserve"> 2024].</w:t>
      </w:r>
    </w:p>
    <w:p w14:paraId="7A90710B" w14:textId="77777777" w:rsidR="00B5754D" w:rsidRPr="00B5754D" w:rsidRDefault="00B5754D" w:rsidP="00B5754D">
      <w:pPr>
        <w:ind w:hanging="720"/>
        <w:rPr>
          <w:lang w:val="en-GB"/>
        </w:rPr>
      </w:pPr>
    </w:p>
    <w:p w14:paraId="3629C3B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Potter, M., Liu, H., Lala, Y., Loanzon, C., and Sun, Y. (2022) ‘GRU4RecBE: A Hybrid Session-Based Movie Recommendation System (Student Abstract)’, </w:t>
      </w:r>
      <w:r w:rsidRPr="00B5754D">
        <w:rPr>
          <w:rFonts w:ascii="Times New Roman" w:hAnsi="Times New Roman"/>
          <w:iCs/>
          <w:sz w:val="24"/>
        </w:rPr>
        <w:t>Proceedings of the AAAI Conference on Artificial Intelligence</w:t>
      </w:r>
      <w:r w:rsidRPr="00B5754D">
        <w:rPr>
          <w:rFonts w:ascii="Times New Roman" w:hAnsi="Times New Roman"/>
          <w:sz w:val="24"/>
        </w:rPr>
        <w:t>, 36(11), 13029–13030, available: https://doi.org/10.1609/aaai.v36i11.21651.</w:t>
      </w:r>
    </w:p>
    <w:p w14:paraId="0C4F7736" w14:textId="04650A1B" w:rsidR="00B5754D" w:rsidRPr="00B5754D" w:rsidRDefault="00B5754D" w:rsidP="00B5754D">
      <w:pPr>
        <w:ind w:hanging="720"/>
      </w:pPr>
      <w:r w:rsidRPr="00B5754D">
        <w:rPr>
          <w:color w:val="000000"/>
        </w:rPr>
        <w:t>Rahasak, (2023).</w:t>
      </w:r>
      <w:r w:rsidRPr="00B5754D">
        <w:t> Optimizing RAG: Supervised embeddings &amp; reranking with your data with LlamaIndex</w:t>
      </w:r>
      <w:r w:rsidRPr="00B5754D">
        <w:rPr>
          <w:color w:val="000000"/>
        </w:rPr>
        <w:t>. Medium. Available at:</w:t>
      </w:r>
      <w:r w:rsidRPr="00B5754D">
        <w:rPr>
          <w:rStyle w:val="apple-converted-space"/>
          <w:color w:val="000000"/>
          <w:szCs w:val="27"/>
        </w:rPr>
        <w:t> </w:t>
      </w:r>
      <w:hyperlink r:id="rId72" w:tgtFrame="_new" w:history="1">
        <w:r w:rsidRPr="00B5754D">
          <w:rPr>
            <w:rStyle w:val="Hyperlink"/>
          </w:rPr>
          <w:t>https://medium.com/rahasak/optimizing-rag-supervised-embeddings-reranking-with-your-data-with-llamaindex-88344ff89da7</w:t>
        </w:r>
      </w:hyperlink>
      <w:r w:rsidRPr="00B5754D">
        <w:rPr>
          <w:rStyle w:val="apple-converted-space"/>
          <w:color w:val="000000"/>
          <w:szCs w:val="27"/>
        </w:rPr>
        <w:t> </w:t>
      </w:r>
      <w:r w:rsidRPr="00B5754D">
        <w:rPr>
          <w:rStyle w:val="apple-converted-space"/>
          <w:color w:val="000000"/>
        </w:rPr>
        <w:t>[</w:t>
      </w:r>
      <w:r w:rsidRPr="00B5754D">
        <w:t xml:space="preserve">Accessed </w:t>
      </w:r>
      <w:r w:rsidR="0064346A">
        <w:t>19</w:t>
      </w:r>
      <w:r w:rsidRPr="00B5754D">
        <w:t xml:space="preserve"> </w:t>
      </w:r>
      <w:r w:rsidR="0064346A">
        <w:t>Jan</w:t>
      </w:r>
      <w:r w:rsidRPr="00B5754D">
        <w:t xml:space="preserve"> 2024].</w:t>
      </w:r>
    </w:p>
    <w:p w14:paraId="3F7F28DD" w14:textId="77777777" w:rsidR="00B5754D" w:rsidRPr="00B5754D" w:rsidRDefault="00B5754D" w:rsidP="00B5754D">
      <w:pPr>
        <w:ind w:hanging="720"/>
        <w:rPr>
          <w:lang w:val="en-GB"/>
        </w:rPr>
      </w:pPr>
    </w:p>
    <w:p w14:paraId="7B471B5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Rafailov, R., Sharma, A., Mitchell, E., Ermon, S., Manning, C.D., and Finn, C. (2023) ‘Direct Preference Optimization: Your Language Model is Secretly a Reward Model’, available: http://arxiv.org/abs/2305.18290 [accessed 29 Jul 2024].</w:t>
      </w:r>
    </w:p>
    <w:p w14:paraId="71F02E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Ramnarain-Seetohul, V., Bassoo, V., and Rosunally, Y. (2022) ‘Work-in-Progress: Computing Sentence Similarity for Short Texts using Transformer models’, in </w:t>
      </w:r>
      <w:r w:rsidRPr="00B5754D">
        <w:rPr>
          <w:rFonts w:ascii="Times New Roman" w:hAnsi="Times New Roman"/>
          <w:iCs/>
          <w:sz w:val="24"/>
        </w:rPr>
        <w:t>2022 IEEE Global Engineering Education Conference (EDUCON)</w:t>
      </w:r>
      <w:r w:rsidRPr="00B5754D">
        <w:rPr>
          <w:rFonts w:ascii="Times New Roman" w:hAnsi="Times New Roman"/>
          <w:sz w:val="24"/>
        </w:rPr>
        <w:t>, Presented at the 2022 IEEE Global Engineering Education Conference (EDUCON), 1765–1768, available: https://doi.org/10.1109/EDUCON52537.2022.9766649.</w:t>
      </w:r>
    </w:p>
    <w:p w14:paraId="1CB4A4B6" w14:textId="7CB66969" w:rsidR="00726338" w:rsidRPr="00B5754D" w:rsidRDefault="00726338" w:rsidP="00B5754D">
      <w:pPr>
        <w:ind w:hanging="720"/>
        <w:rPr>
          <w:lang w:val="en-GB"/>
        </w:rPr>
      </w:pPr>
      <w:r w:rsidRPr="00B5754D">
        <w:rPr>
          <w:rStyle w:val="apple-converted-space"/>
        </w:rPr>
        <w:t>Rana, S. (2023). Step-by-step guide to build RAG application with knowledge graph. [online] Medium. Available at:</w:t>
      </w:r>
      <w:r w:rsidRPr="00B5754D">
        <w:rPr>
          <w:rStyle w:val="apple-converted-space"/>
          <w:color w:val="000000"/>
          <w:szCs w:val="27"/>
        </w:rPr>
        <w:t> </w:t>
      </w:r>
      <w:hyperlink r:id="rId73" w:tgtFrame="_new" w:history="1">
        <w:r w:rsidRPr="00B5754D">
          <w:rPr>
            <w:rStyle w:val="Hyperlink"/>
          </w:rPr>
          <w:t>https://medium.com/@samarrana407/step-by-step-guide-to-build-rag-application-with-knowledge-graph-456fbaf64e98</w:t>
        </w:r>
      </w:hyperlink>
      <w:r w:rsidRPr="00B5754D">
        <w:t xml:space="preserve"> </w:t>
      </w:r>
      <w:r w:rsidRPr="00B5754D">
        <w:rPr>
          <w:color w:val="000000"/>
        </w:rPr>
        <w:t xml:space="preserve">[Accessed </w:t>
      </w:r>
      <w:r w:rsidR="0064346A">
        <w:rPr>
          <w:color w:val="000000"/>
        </w:rPr>
        <w:t>10</w:t>
      </w:r>
      <w:r w:rsidRPr="00B5754D">
        <w:rPr>
          <w:color w:val="000000"/>
        </w:rPr>
        <w:t xml:space="preserve"> </w:t>
      </w:r>
      <w:r w:rsidR="0064346A">
        <w:rPr>
          <w:color w:val="000000"/>
        </w:rPr>
        <w:t>Jun</w:t>
      </w:r>
      <w:r w:rsidRPr="00B5754D">
        <w:rPr>
          <w:color w:val="000000"/>
        </w:rPr>
        <w:t xml:space="preserve"> 2024].</w:t>
      </w:r>
    </w:p>
    <w:p w14:paraId="4B9E8DD9" w14:textId="77777777" w:rsidR="00726338" w:rsidRPr="00B5754D" w:rsidRDefault="00726338" w:rsidP="00B5754D">
      <w:pPr>
        <w:ind w:hanging="720"/>
        <w:rPr>
          <w:lang w:val="en-GB"/>
        </w:rPr>
      </w:pPr>
    </w:p>
    <w:p w14:paraId="262355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Reimers, N. and Gurevych, I. (2019) ‘Sentence-BERT: Sentence Embeddings using Siamese BERT-Networks’, available: http://arxiv.org/abs/1908.10084 [accessed 29 Jul 2024].</w:t>
      </w:r>
    </w:p>
    <w:p w14:paraId="3497EDA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Retriever Models for Open Domain Question-Answering | Pinecone [online] (2024) available: https://www.pinecone.io/learn/series/nlp/retriever-models/ [accessed 12 Aug 2024].</w:t>
      </w:r>
    </w:p>
    <w:p w14:paraId="4385116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Salton, G., Wong, A., and Yang, C.S. (1975) ‘A vector space model for automatic indexing’, </w:t>
      </w:r>
      <w:r w:rsidRPr="00B5754D">
        <w:rPr>
          <w:rFonts w:ascii="Times New Roman" w:hAnsi="Times New Roman"/>
          <w:iCs/>
          <w:sz w:val="24"/>
        </w:rPr>
        <w:t>Communications of the ACM</w:t>
      </w:r>
      <w:r w:rsidRPr="00B5754D">
        <w:rPr>
          <w:rFonts w:ascii="Times New Roman" w:hAnsi="Times New Roman"/>
          <w:sz w:val="24"/>
        </w:rPr>
        <w:t>, 18(11), 613–620, available: https://doi.org/10.1145/361219.361220.</w:t>
      </w:r>
    </w:p>
    <w:p w14:paraId="62F9B8A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Sarwar, B., Karypis, G., Konstan, J., and Riedl, J. (2001) ‘Item-based collaborative filtering recommendation algorithms’, in </w:t>
      </w:r>
      <w:r w:rsidRPr="00B5754D">
        <w:rPr>
          <w:rFonts w:ascii="Times New Roman" w:hAnsi="Times New Roman"/>
          <w:iCs/>
          <w:sz w:val="24"/>
        </w:rPr>
        <w:t>Proceedings of the 10th International Conference on World Wide Web</w:t>
      </w:r>
      <w:r w:rsidRPr="00B5754D">
        <w:rPr>
          <w:rFonts w:ascii="Times New Roman" w:hAnsi="Times New Roman"/>
          <w:sz w:val="24"/>
        </w:rPr>
        <w:t>, Presented at the WWW01: Hypermedia Track of the 10th International World Wide Web Conference, Hong Kong Hong Kong: ACM, 285–295, available: https://doi.org/10.1145/371920.372071.</w:t>
      </w:r>
    </w:p>
    <w:p w14:paraId="212D611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Schick, T. and Schütze, H. (2021) ‘It’s Not Just Size That Matters: Small Language Models Are Also Few-Shot Learners’, available: http://arxiv.org/abs/2009.07118 [accessed 1 Aug 2024].</w:t>
      </w:r>
    </w:p>
    <w:p w14:paraId="64F19BD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Schuster, M. and Nakajima, K. (2012) ‘Japanese and Korean voice search’, in </w:t>
      </w:r>
      <w:r w:rsidRPr="00B5754D">
        <w:rPr>
          <w:rFonts w:ascii="Times New Roman" w:hAnsi="Times New Roman"/>
          <w:iCs/>
          <w:sz w:val="24"/>
        </w:rPr>
        <w:t>2012 IEEE International Conference on Acoustics, Speech and Signal Processing (ICASSP)</w:t>
      </w:r>
      <w:r w:rsidRPr="00B5754D">
        <w:rPr>
          <w:rFonts w:ascii="Times New Roman" w:hAnsi="Times New Roman"/>
          <w:sz w:val="24"/>
        </w:rPr>
        <w:t>, Presented at the 2012 IEEE International Conference on Acoustics, Speech and Signal Processing (ICASSP), 5149–5152, available: https://doi.org/10.1109/ICASSP.2012.6289079.</w:t>
      </w:r>
    </w:p>
    <w:p w14:paraId="23F3AE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Sennrich, R., Haddow, B., and Birch, A. (2016) ‘Neural Machine Translation of Rare Words with Subword Units’, in Erk, K. and Smith, N.A., eds., </w:t>
      </w:r>
      <w:r w:rsidRPr="00B5754D">
        <w:rPr>
          <w:rFonts w:ascii="Times New Roman" w:hAnsi="Times New Roman"/>
          <w:iCs/>
          <w:sz w:val="24"/>
        </w:rPr>
        <w:t>Proceedings of the 54th Annual Meeting of the Association for Computational Linguistics (Volume 1: Long Papers)</w:t>
      </w:r>
      <w:r w:rsidRPr="00B5754D">
        <w:rPr>
          <w:rFonts w:ascii="Times New Roman" w:hAnsi="Times New Roman"/>
          <w:sz w:val="24"/>
        </w:rPr>
        <w:t>, Presented at the ACL 2016, Berlin, Germany: Association for Computational Linguistics, 1715–1725, available: https://doi.org/10.18653/v1/P16-1162.</w:t>
      </w:r>
    </w:p>
    <w:p w14:paraId="567BC98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Sentence-Transformers/All-MiniLM-L6-v2 · Hugging Face [online] (2024) available: https://huggingface.co/sentence-transformers/all-MiniLM-L6-v2 [accessed 13 Aug 2024].</w:t>
      </w:r>
    </w:p>
    <w:p w14:paraId="085828F7" w14:textId="56363B22"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Shazeer, N. (2019) ‘Fast Transformer Decoding: One Write-Head is All You Need’, available: http://arxiv.org/abs/1911.02150 [accessed 14 Aug 2024].</w:t>
      </w:r>
    </w:p>
    <w:p w14:paraId="392832EB" w14:textId="1E9905EA" w:rsidR="00726338" w:rsidRPr="00B5754D" w:rsidRDefault="00726338" w:rsidP="00B5754D">
      <w:pPr>
        <w:ind w:hanging="720"/>
        <w:rPr>
          <w:color w:val="000000"/>
        </w:rPr>
      </w:pPr>
      <w:r w:rsidRPr="00B5754D">
        <w:rPr>
          <w:rStyle w:val="apple-converted-space"/>
        </w:rPr>
        <w:lastRenderedPageBreak/>
        <w:t>Sheikh, S. (2023). Recommendation system using knowledge graphs and machine learning. [online] Medium. Available at:</w:t>
      </w:r>
      <w:r w:rsidRPr="00B5754D">
        <w:rPr>
          <w:rStyle w:val="apple-converted-space"/>
          <w:color w:val="000000"/>
          <w:szCs w:val="27"/>
        </w:rPr>
        <w:t> </w:t>
      </w:r>
      <w:hyperlink r:id="rId74" w:tgtFrame="_new" w:history="1">
        <w:r w:rsidRPr="00B5754D">
          <w:rPr>
            <w:rStyle w:val="Hyperlink"/>
          </w:rPr>
          <w:t>https://medium.com/@sheikh.sahil12299/recommendation-system-using-knowledge-graphs-and-machine-learning-4060c6677f8b</w:t>
        </w:r>
      </w:hyperlink>
      <w:r w:rsidRPr="00B5754D">
        <w:rPr>
          <w:rStyle w:val="apple-converted-space"/>
          <w:color w:val="000000"/>
          <w:szCs w:val="27"/>
        </w:rPr>
        <w:t> </w:t>
      </w:r>
      <w:r w:rsidRPr="00B5754D">
        <w:rPr>
          <w:color w:val="000000"/>
        </w:rPr>
        <w:t xml:space="preserve">[Accessed </w:t>
      </w:r>
      <w:r w:rsidRPr="00B5754D">
        <w:rPr>
          <w:color w:val="000000"/>
        </w:rPr>
        <w:t>05</w:t>
      </w:r>
      <w:r w:rsidRPr="00B5754D">
        <w:rPr>
          <w:color w:val="000000"/>
        </w:rPr>
        <w:t xml:space="preserve"> </w:t>
      </w:r>
      <w:r w:rsidRPr="00B5754D">
        <w:rPr>
          <w:color w:val="000000"/>
        </w:rPr>
        <w:t>Jun</w:t>
      </w:r>
      <w:r w:rsidRPr="00B5754D">
        <w:rPr>
          <w:color w:val="000000"/>
        </w:rPr>
        <w:t xml:space="preserve"> 2024].</w:t>
      </w:r>
    </w:p>
    <w:p w14:paraId="259CB854" w14:textId="77777777" w:rsidR="00726338" w:rsidRPr="00B5754D" w:rsidRDefault="00726338" w:rsidP="00B5754D">
      <w:pPr>
        <w:ind w:hanging="720"/>
        <w:rPr>
          <w:lang w:val="en-GB"/>
        </w:rPr>
      </w:pPr>
    </w:p>
    <w:p w14:paraId="08603D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Shi, Y., Larson, M., and Hanjalic, A. (2014) ‘Collaborative Filtering beyond the User-Item Matrix: A Survey of the State of the Art and Future Challenges’, </w:t>
      </w:r>
      <w:r w:rsidRPr="00B5754D">
        <w:rPr>
          <w:rFonts w:ascii="Times New Roman" w:hAnsi="Times New Roman"/>
          <w:iCs/>
          <w:sz w:val="24"/>
        </w:rPr>
        <w:t>ACM Computing Surveys</w:t>
      </w:r>
      <w:r w:rsidRPr="00B5754D">
        <w:rPr>
          <w:rFonts w:ascii="Times New Roman" w:hAnsi="Times New Roman"/>
          <w:sz w:val="24"/>
        </w:rPr>
        <w:t>, 47(1), 1–45, available: https://doi.org/10.1145/2556270.</w:t>
      </w:r>
    </w:p>
    <w:p w14:paraId="5816869B" w14:textId="6118F0BD"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Singh, V. (2024) ‘Building LLM Applications: Sentence Transformers (Part 3)’, </w:t>
      </w:r>
      <w:r w:rsidRPr="00B5754D">
        <w:rPr>
          <w:rFonts w:ascii="Times New Roman" w:hAnsi="Times New Roman"/>
          <w:iCs/>
          <w:sz w:val="24"/>
        </w:rPr>
        <w:t>Medium</w:t>
      </w:r>
      <w:r w:rsidRPr="00B5754D">
        <w:rPr>
          <w:rFonts w:ascii="Times New Roman" w:hAnsi="Times New Roman"/>
          <w:sz w:val="24"/>
        </w:rPr>
        <w:t>, available: https://medium.com/@vipra_singh/building-llm-applications-sentence-transformers-part-3-a9e2529f99c1 [accessed 12 Aug 2024].</w:t>
      </w:r>
    </w:p>
    <w:p w14:paraId="0E91D11A" w14:textId="6E29D98D"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Style w:val="Strong"/>
          <w:rFonts w:ascii="Times New Roman" w:hAnsi="Times New Roman" w:cs="Times New Roman"/>
          <w:b w:val="0"/>
          <w:bCs w:val="0"/>
          <w:color w:val="000000"/>
          <w:sz w:val="24"/>
          <w:szCs w:val="24"/>
        </w:rPr>
        <w:t>Suthar, S., (2021). Airlines Reviews.</w:t>
      </w:r>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[online] Kaggle. Available at:</w:t>
      </w:r>
      <w:r w:rsidRPr="00B5754D">
        <w:rPr>
          <w:rStyle w:val="apple-converted-space"/>
          <w:rFonts w:ascii="Times New Roman" w:hAnsi="Times New Roman" w:cs="Times New Roman"/>
          <w:color w:val="000000"/>
          <w:sz w:val="24"/>
          <w:szCs w:val="24"/>
        </w:rPr>
        <w:t> </w:t>
      </w:r>
      <w:hyperlink r:id="rId75" w:tgtFrame="_new" w:history="1">
        <w:r w:rsidRPr="00B5754D">
          <w:rPr>
            <w:rStyle w:val="Hyperlink"/>
            <w:rFonts w:ascii="Times New Roman" w:hAnsi="Times New Roman" w:cs="Times New Roman"/>
            <w:sz w:val="24"/>
            <w:szCs w:val="24"/>
          </w:rPr>
          <w:t>https://www.kaggle.com/datasets/sujalsuthar/airlines-reviews</w:t>
        </w:r>
      </w:hyperlink>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[Accessed 20 March 2024].</w:t>
      </w:r>
    </w:p>
    <w:p w14:paraId="152B24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Thakur, N., Reimers, N., Daxenberger, J., and Gurevych, I. (2021) ‘Augmented SBERT: Data Augmentation Method for Improving Bi-Encoders for Pairwise Sentence Scoring Tasks’, available: http://arxiv.org/abs/2010.08240 [accessed 20 Aug 2024].</w:t>
      </w:r>
    </w:p>
    <w:p w14:paraId="234D6CD2" w14:textId="0A104DE9" w:rsidR="00726338" w:rsidRPr="00B5754D" w:rsidRDefault="00726338" w:rsidP="00B5754D">
      <w:pPr>
        <w:ind w:hanging="720"/>
        <w:rPr>
          <w:rFonts w:eastAsiaTheme="minorHAnsi"/>
          <w:lang w:val="en-GB"/>
        </w:rPr>
      </w:pPr>
      <w:r w:rsidRPr="00B5754D">
        <w:rPr>
          <w:rFonts w:eastAsiaTheme="minorHAnsi"/>
          <w:lang w:val="en-GB"/>
        </w:rPr>
        <w:t>Tom Alon (2023). A Practical Guide to Normalized Discounted Cumulative Gain (NDCG</w:t>
      </w:r>
      <w:r w:rsidRPr="00B5754D">
        <w:rPr>
          <w:rFonts w:eastAsiaTheme="minorHAnsi"/>
          <w:iCs/>
          <w:lang w:val="en-GB"/>
        </w:rPr>
        <w:t>)</w:t>
      </w:r>
      <w:r w:rsidRPr="00B5754D">
        <w:rPr>
          <w:rFonts w:eastAsiaTheme="minorHAnsi"/>
          <w:lang w:val="en-GB"/>
        </w:rPr>
        <w:t>. Aporia. [online] Available at:</w:t>
      </w:r>
      <w:r w:rsidRPr="00B5754D">
        <w:rPr>
          <w:rStyle w:val="apple-converted-space"/>
          <w:color w:val="000000"/>
          <w:szCs w:val="27"/>
        </w:rPr>
        <w:t> </w:t>
      </w:r>
      <w:hyperlink r:id="rId76" w:anchor="How_Is_NDCG_Used_In_Model_Monitoring" w:tgtFrame="_new" w:history="1">
        <w:r w:rsidRPr="00B5754D">
          <w:rPr>
            <w:rStyle w:val="Hyperlink"/>
          </w:rPr>
          <w:t>https://www.aporia.com/learn/a-practical-guide-to-normalized-discounted-cumulative-gain-ndcg/#How_Is_NDCG_Used_In_Model_Monitoring</w:t>
        </w:r>
      </w:hyperlink>
      <w:r w:rsidRPr="00B5754D">
        <w:rPr>
          <w:rStyle w:val="apple-converted-space"/>
          <w:color w:val="000000"/>
          <w:szCs w:val="27"/>
        </w:rPr>
        <w:t> </w:t>
      </w:r>
      <w:r w:rsidRPr="00B5754D">
        <w:rPr>
          <w:color w:val="000000"/>
          <w:szCs w:val="27"/>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18161C6E" w14:textId="77777777" w:rsidR="00726338" w:rsidRPr="00B5754D" w:rsidRDefault="00726338" w:rsidP="007C2CAC">
      <w:pPr>
        <w:rPr>
          <w:lang w:val="en-GB"/>
        </w:rPr>
      </w:pPr>
    </w:p>
    <w:p w14:paraId="332FF03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Touvron, H., Martin, L., Stone, K., Albert, P., Almahairi, A., Babaei, Y., Bashlykov, N., Batra, S., Bhargava, P., Bhosale, S., Bikel, D., Blecher, L., Ferrer, C.C., Chen, M., Cucurull, G., Esiobu, D., Fernandes, J., Fu, J., Fu, W., Fuller, B., Gao, C., Goswami, V., Goyal, N., Hartshorn, A., Hosseini, S., Hou, R., Inan, H., Kardas, M., Kerkez, V., Khabsa, M., Kloumann, I., Korenev, A., Koura, P.S., Lachaux, M.-A., Lavril, T., Lee, J., Liskovich, D., Lu, Y., Mao, Y., Martinet, X., Mihaylov, T., Mishra, P., Molybog, I., Nie, Y., Poulton, A., Reizenstein, J., Rungta, R., Saladi, K., Schelten, A., Silva, R., Smith, E.M., Subramanian, R., Tan, X.E., Tang, B., Taylor, R., Williams, A., Kuan, J.X., Xu, P., Yan, Z., Zarov, I., Zhang, Y., Fan, A., Kambadur, M., Narang, S., Rodriguez, A., Stojnic, R., Edunov, S., and Scialom, T. (2023) ‘Llama 2: Open Foundation and Fine-Tuned Chat Models’, available: http://arxiv.org/abs/2307.09288 [accessed 25 Jul 2024].</w:t>
      </w:r>
    </w:p>
    <w:p w14:paraId="053C65D4" w14:textId="77777777" w:rsidR="00B5754D" w:rsidRPr="00B5754D" w:rsidRDefault="00B5754D" w:rsidP="00B5754D">
      <w:pPr>
        <w:ind w:hanging="720"/>
        <w:rPr>
          <w:color w:val="000000"/>
        </w:rPr>
      </w:pPr>
      <w:r w:rsidRPr="00B5754D">
        <w:rPr>
          <w:color w:val="000000"/>
        </w:rPr>
        <w:t xml:space="preserve">UbiAi (2023). How to Build a Knowledge Graph with Neo4J and Transformers. [online]. Available at: </w:t>
      </w:r>
      <w:hyperlink r:id="rId77" w:history="1">
        <w:r w:rsidRPr="00B5754D">
          <w:rPr>
            <w:rStyle w:val="Hyperlink"/>
          </w:rPr>
          <w:t>https://ubiai.tools/kg-2/</w:t>
        </w:r>
      </w:hyperlink>
    </w:p>
    <w:p w14:paraId="32807605" w14:textId="77777777" w:rsidR="00B5754D" w:rsidRPr="00B5754D" w:rsidRDefault="00B5754D" w:rsidP="00B5754D">
      <w:pPr>
        <w:ind w:hanging="720"/>
        <w:rPr>
          <w:lang w:val="en-GB"/>
        </w:rPr>
      </w:pPr>
    </w:p>
    <w:p w14:paraId="511E5D3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Vaswani, A., Shazeer, N., Parmar, N., Uszkoreit, J., Jones, L., Gomez, A.N., Kaiser, L., and Polosukhin, I. (2023) ‘Attention Is All You Need’, available: http://arxiv.org/abs/1706.03762 [accessed 29 Jul 2024].</w:t>
      </w:r>
    </w:p>
    <w:p w14:paraId="14EB09E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and Lim, E.-P. (2023) ‘Zero-Shot Next-Item Recommendation using Large Pretrained Language Models’, available: http://arxiv.org/abs/2304.03153 [accessed 20 Aug 2024].</w:t>
      </w:r>
    </w:p>
    <w:p w14:paraId="0FA2C7D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Wang, L., Yang, N., Huang, X., Yang, L., Majumder, R., and Wei, F. (2024) ‘Multilingual E5 Text Embeddings: A Technical Report’, available: http://arxiv.org/abs/2402.05672 [accessed 29 Jul 2024].</w:t>
      </w:r>
    </w:p>
    <w:p w14:paraId="72D95ED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Wang, S., Hu, L., Wang, Y., He, X., Sheng, Q.Z., Orgun, M.A., Cao, L., Ricci, F., and Yu, P.S. (2021) ‘Graph Learning based Recommender Systems: A Review’, in </w:t>
      </w:r>
      <w:r w:rsidRPr="00B5754D">
        <w:rPr>
          <w:rFonts w:ascii="Times New Roman" w:hAnsi="Times New Roman"/>
          <w:iCs/>
          <w:sz w:val="24"/>
        </w:rPr>
        <w:t>Proceedings of the Thirtieth International Joint Conference on Artificial Intelligence</w:t>
      </w:r>
      <w:r w:rsidRPr="00B5754D">
        <w:rPr>
          <w:rFonts w:ascii="Times New Roman" w:hAnsi="Times New Roman"/>
          <w:sz w:val="24"/>
        </w:rPr>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Y., Wang, L., and Li, Y. (n.d.) ‘A Theoretical Analysis of NDCG Ranking Measures’.</w:t>
      </w:r>
    </w:p>
    <w:p w14:paraId="538B883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Wei, J., Wang, X., Schuurmans, D., Bosma, M., Ichter, B., Xia, F., Chi, E., Le, Q., and Zhou, D. (2023) ‘Chain-of-Thought Prompting Elicits Reasoning in Large Language Models’, available: http://arxiv.org/abs/2201.11903 [accessed 18 Jul 2024].</w:t>
      </w:r>
    </w:p>
    <w:p w14:paraId="2AF5D14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Wu, Y., Schuster, M., Chen, Z., Le, Q.V., Norouzi, M., Macherey, W., Krikun, M., Cao, Y., Gao, Q., Macherey, K., Klingner, J., Shah, A., Johnson, M., Liu, X., Kaiser, Ł., Gouws, S., Kato, Y., Kudo, T., Kazawa, H., Stevens, K., Kurian, G., Patil, N., Wang, W., Young, C., Smith, J., Riesa, J., Rudnick, A., Vinyals, O., Corrado, G., Hughes, M., and Dean, J. (2016) ‘Google’s Neural Machine Translation System: Bridging the Gap between Human and Machine Translation’, available: http://arxiv.org/abs/1609.08144 [accessed 4 Aug 2024].</w:t>
      </w:r>
    </w:p>
    <w:p w14:paraId="336A006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Yang, X. and Mao, K. (2017) ‘Task Independent Fine Tuning for Word Embeddings’, </w:t>
      </w:r>
      <w:r w:rsidRPr="00B5754D">
        <w:rPr>
          <w:rFonts w:ascii="Times New Roman" w:hAnsi="Times New Roman"/>
          <w:iCs/>
          <w:sz w:val="24"/>
        </w:rPr>
        <w:t>IEEE/ACM Transactions on Audio, Speech, and Language Processing</w:t>
      </w:r>
      <w:r w:rsidRPr="00B5754D">
        <w:rPr>
          <w:rFonts w:ascii="Times New Roman" w:hAnsi="Times New Roman"/>
          <w:sz w:val="24"/>
        </w:rPr>
        <w:t>, 25(4), 885–894, available: https://doi.org/10.1109/TASLP.2016.2644863.</w:t>
      </w:r>
    </w:p>
    <w:p w14:paraId="049D91E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Yawalkar, P., Birari, A., Bharathan, G., Vakayil, S., and Sharma, R. (2022) ‘Subscriber Preference and Content Consumption Pattern toward OTT platform: An Opinion Mining’, in </w:t>
      </w:r>
      <w:r w:rsidRPr="00B5754D">
        <w:rPr>
          <w:rFonts w:ascii="Times New Roman" w:hAnsi="Times New Roman"/>
          <w:iCs/>
          <w:sz w:val="24"/>
        </w:rPr>
        <w:t>2022 International Conference on Trends in Quantum Computing and Emerging Business Technologies (TQCEBT)</w:t>
      </w:r>
      <w:r w:rsidRPr="00B5754D">
        <w:rPr>
          <w:rFonts w:ascii="Times New Roman" w:hAnsi="Times New Roman"/>
          <w:sz w:val="24"/>
        </w:rPr>
        <w:t>, Presented at the 2022 International Conference on Trends in Quantum Computing and Emerging Business Technologies (TQCEBT), 1–7, available: https://doi.org/10.1109/TQCEBT54229.2022.10041265.</w:t>
      </w:r>
    </w:p>
    <w:p w14:paraId="2BF3571C"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F., Yuan, N.J., Lian, D., Xie, X., and Ma, W.-Y. (2016) ‘Collaborative Knowledge Base Embedding for Recommender Systems’, in </w:t>
      </w:r>
      <w:r w:rsidRPr="00B5754D">
        <w:rPr>
          <w:rFonts w:ascii="Times New Roman" w:hAnsi="Times New Roman"/>
          <w:iCs/>
          <w:sz w:val="24"/>
        </w:rPr>
        <w:t>Proceedings of the 22nd ACM SIGKDD International Conference on Knowledge Discovery and Data Mining</w:t>
      </w:r>
      <w:r w:rsidRPr="00B5754D">
        <w:rPr>
          <w:rFonts w:ascii="Times New Roman" w:hAnsi="Times New Roman"/>
          <w:sz w:val="24"/>
        </w:rPr>
        <w:t>, Presented at the KDD ’16: The 22nd ACM SIGKDD International Conference on Knowledge Discovery and Data Mining, San Francisco California USA: ACM, 353–362, available: https://doi.org/10.1145/2939672.2939673.</w:t>
      </w:r>
    </w:p>
    <w:p w14:paraId="3161A13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Q., Lu, J., and Jin, Y. (2021) ‘Artificial intelligence in recommender systems’, </w:t>
      </w:r>
      <w:r w:rsidRPr="00B5754D">
        <w:rPr>
          <w:rFonts w:ascii="Times New Roman" w:hAnsi="Times New Roman"/>
          <w:iCs/>
          <w:sz w:val="24"/>
        </w:rPr>
        <w:t>Complex &amp; Intelligent Systems</w:t>
      </w:r>
      <w:r w:rsidRPr="00B5754D">
        <w:rPr>
          <w:rFonts w:ascii="Times New Roman" w:hAnsi="Times New Roman"/>
          <w:sz w:val="24"/>
        </w:rPr>
        <w:t>, 7(1), 439–457, available: https://doi.org/10.1007/s40747-020-00212-w.</w:t>
      </w:r>
    </w:p>
    <w:p w14:paraId="097399B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S., Yao, L., Sun, A., and Tay, Y. (2020) ‘Deep Learning Based Recommender System: A Survey and New Perspectives’, </w:t>
      </w:r>
      <w:r w:rsidRPr="00B5754D">
        <w:rPr>
          <w:rFonts w:ascii="Times New Roman" w:hAnsi="Times New Roman"/>
          <w:iCs/>
          <w:sz w:val="24"/>
        </w:rPr>
        <w:t>ACM Computing Surveys</w:t>
      </w:r>
      <w:r w:rsidRPr="00B5754D">
        <w:rPr>
          <w:rFonts w:ascii="Times New Roman" w:hAnsi="Times New Roman"/>
          <w:sz w:val="24"/>
        </w:rPr>
        <w:t>, 52(1), 1–38, available: https://doi.org/10.1145/3285029.</w:t>
      </w:r>
    </w:p>
    <w:p w14:paraId="32DD0BA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Zhao, Z., Fan, W., Li, J., Liu, Y., Mei, X., Wang, Y., Wen, Z., Wang, F., Zhao, X., Tang, J., and Li, Q. (2024) ‘Recommender Systems in the Era of Large Language Models (LLMs)’, available: http://arxiv.org/abs/2307.02046 [accessed 18 Jul 2024].</w:t>
      </w:r>
    </w:p>
    <w:p w14:paraId="6514B7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Zhen, Y., Li, W.-J., and Yeung, D.-Y. (2009) ‘TagiCoFi: tag informed collaborative filtering’, in </w:t>
      </w:r>
      <w:r w:rsidRPr="00B5754D">
        <w:rPr>
          <w:rFonts w:ascii="Times New Roman" w:hAnsi="Times New Roman"/>
          <w:iCs/>
          <w:sz w:val="24"/>
        </w:rPr>
        <w:t>Proceedings of the Third ACM Conference on Recommender Systems</w:t>
      </w:r>
      <w:r w:rsidRPr="00B5754D">
        <w:rPr>
          <w:rFonts w:ascii="Times New Roman" w:hAnsi="Times New Roman"/>
          <w:sz w:val="24"/>
        </w:rPr>
        <w:t>, Presented at the RecSys ’09: Third ACM Conference on Recommender Systems, New York New York USA: ACM, 69–76, available: https://doi.org/10.1145/1639714.1639727.</w:t>
      </w:r>
    </w:p>
    <w:p w14:paraId="03C29111" w14:textId="111FD933" w:rsidR="00726338" w:rsidRPr="00B5754D" w:rsidRDefault="00324921" w:rsidP="00B5754D">
      <w:pPr>
        <w:ind w:hanging="720"/>
        <w:rPr>
          <w:color w:val="000000"/>
        </w:rPr>
      </w:pPr>
      <w:r w:rsidRPr="00B5754D">
        <w:fldChar w:fldCharType="end"/>
      </w:r>
      <w:r w:rsidR="00726338" w:rsidRPr="00B5754D">
        <w:rPr>
          <w:color w:val="000000"/>
        </w:rPr>
        <w:t xml:space="preserve"> </w:t>
      </w:r>
      <w:r w:rsidR="00726338" w:rsidRPr="00B5754D">
        <w:rPr>
          <w:color w:val="000000"/>
        </w:rPr>
        <w:t>Zimbres, R., (2023). Building Knowledge Graphs from Scratch using Neo4j and Vertex AI. Medium. Available at: </w:t>
      </w:r>
      <w:hyperlink r:id="rId78" w:tgtFrame="_new" w:history="1">
        <w:r w:rsidR="00726338" w:rsidRPr="00B5754D">
          <w:rPr>
            <w:color w:val="0000FF"/>
            <w:u w:val="single"/>
          </w:rPr>
          <w:t>https://medium.com/@rubenszimbres/building-k</w:t>
        </w:r>
        <w:r w:rsidR="00726338" w:rsidRPr="00B5754D">
          <w:rPr>
            <w:color w:val="0000FF"/>
            <w:u w:val="single"/>
          </w:rPr>
          <w:t>n</w:t>
        </w:r>
        <w:r w:rsidR="00726338" w:rsidRPr="00B5754D">
          <w:rPr>
            <w:color w:val="0000FF"/>
            <w:u w:val="single"/>
          </w:rPr>
          <w:t>owledge-graphs-from-scratch-using-neo4j-and-vertex-ai-8311eb69a472</w:t>
        </w:r>
      </w:hyperlink>
      <w:r w:rsidR="00726338" w:rsidRPr="00B5754D">
        <w:t xml:space="preserve"> </w:t>
      </w:r>
      <w:r w:rsidR="00726338" w:rsidRPr="00B5754D">
        <w:rPr>
          <w:color w:val="000000"/>
        </w:rPr>
        <w:t xml:space="preserve">[Accessed </w:t>
      </w:r>
      <w:r w:rsidR="00726338" w:rsidRPr="00B5754D">
        <w:rPr>
          <w:color w:val="000000"/>
        </w:rPr>
        <w:t>01</w:t>
      </w:r>
      <w:r w:rsidR="00726338" w:rsidRPr="00B5754D">
        <w:rPr>
          <w:color w:val="000000"/>
        </w:rPr>
        <w:t xml:space="preserve"> </w:t>
      </w:r>
      <w:r w:rsidR="00726338" w:rsidRPr="00B5754D">
        <w:rPr>
          <w:color w:val="000000"/>
        </w:rPr>
        <w:t>Jun</w:t>
      </w:r>
      <w:r w:rsidR="00726338" w:rsidRPr="00B5754D">
        <w:rPr>
          <w:color w:val="000000"/>
        </w:rPr>
        <w:t xml:space="preserve"> 2024].</w:t>
      </w:r>
    </w:p>
    <w:p w14:paraId="45064867" w14:textId="5A43F006" w:rsidR="00914EDD" w:rsidRPr="00B5754D" w:rsidRDefault="00914EDD" w:rsidP="00B5754D">
      <w:pPr>
        <w:pStyle w:val="Bibliography"/>
        <w:spacing w:line="240" w:lineRule="auto"/>
        <w:ind w:hanging="720"/>
        <w:rPr>
          <w:rFonts w:ascii="Times New Roman" w:hAnsi="Times New Roman"/>
          <w:sz w:val="24"/>
        </w:rPr>
      </w:pPr>
    </w:p>
    <w:p w14:paraId="65E74EC0" w14:textId="77777777" w:rsidR="000E02E2" w:rsidRPr="00B5754D" w:rsidRDefault="000E02E2" w:rsidP="00B5754D">
      <w:pPr>
        <w:ind w:hanging="720"/>
        <w:rPr>
          <w:lang w:val="en-GB"/>
        </w:rPr>
      </w:pPr>
    </w:p>
    <w:sectPr w:rsidR="000E02E2" w:rsidRPr="00B5754D" w:rsidSect="00E861B7">
      <w:footerReference w:type="even" r:id="rId79"/>
      <w:footerReference w:type="default" r:id="rId80"/>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EC3A20" w14:textId="77777777" w:rsidR="00A91F3C" w:rsidRDefault="00A91F3C" w:rsidP="009E1111">
      <w:r>
        <w:separator/>
      </w:r>
    </w:p>
  </w:endnote>
  <w:endnote w:type="continuationSeparator" w:id="0">
    <w:p w14:paraId="2344D456" w14:textId="77777777" w:rsidR="00A91F3C" w:rsidRDefault="00A91F3C"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EBAA32" w14:textId="77777777" w:rsidR="00A91F3C" w:rsidRDefault="00A91F3C" w:rsidP="009E1111">
      <w:r>
        <w:separator/>
      </w:r>
    </w:p>
  </w:footnote>
  <w:footnote w:type="continuationSeparator" w:id="0">
    <w:p w14:paraId="2B2D3A85" w14:textId="77777777" w:rsidR="00A91F3C" w:rsidRDefault="00A91F3C"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266F5"/>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139D"/>
    <w:rsid w:val="0008332D"/>
    <w:rsid w:val="00083A7E"/>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AF1"/>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4902"/>
    <w:rsid w:val="00134904"/>
    <w:rsid w:val="00134B80"/>
    <w:rsid w:val="00137874"/>
    <w:rsid w:val="001379F3"/>
    <w:rsid w:val="00140385"/>
    <w:rsid w:val="0014223C"/>
    <w:rsid w:val="00142FFA"/>
    <w:rsid w:val="001432F4"/>
    <w:rsid w:val="0014643D"/>
    <w:rsid w:val="00151F27"/>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48E9"/>
    <w:rsid w:val="00197B0C"/>
    <w:rsid w:val="001A0AF4"/>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56CD"/>
    <w:rsid w:val="001D68AA"/>
    <w:rsid w:val="001E1D12"/>
    <w:rsid w:val="001E1D2A"/>
    <w:rsid w:val="001E21A0"/>
    <w:rsid w:val="001E221F"/>
    <w:rsid w:val="001E297A"/>
    <w:rsid w:val="001E3528"/>
    <w:rsid w:val="001E3696"/>
    <w:rsid w:val="001E48FC"/>
    <w:rsid w:val="001E5304"/>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A1C"/>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C71E1"/>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5D04"/>
    <w:rsid w:val="00447E27"/>
    <w:rsid w:val="00452D6A"/>
    <w:rsid w:val="0045301B"/>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0CA6"/>
    <w:rsid w:val="006212A3"/>
    <w:rsid w:val="00622324"/>
    <w:rsid w:val="00623D14"/>
    <w:rsid w:val="00623DAD"/>
    <w:rsid w:val="00623F0F"/>
    <w:rsid w:val="00627CC7"/>
    <w:rsid w:val="00627D60"/>
    <w:rsid w:val="006338C2"/>
    <w:rsid w:val="006345C5"/>
    <w:rsid w:val="006372BC"/>
    <w:rsid w:val="00637699"/>
    <w:rsid w:val="00640C6B"/>
    <w:rsid w:val="00642241"/>
    <w:rsid w:val="00642F87"/>
    <w:rsid w:val="0064346A"/>
    <w:rsid w:val="00643889"/>
    <w:rsid w:val="006449D8"/>
    <w:rsid w:val="00647270"/>
    <w:rsid w:val="00650A07"/>
    <w:rsid w:val="00654B80"/>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338"/>
    <w:rsid w:val="00726798"/>
    <w:rsid w:val="00726F78"/>
    <w:rsid w:val="00727F41"/>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47357"/>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34FF"/>
    <w:rsid w:val="007A3B4C"/>
    <w:rsid w:val="007A3B94"/>
    <w:rsid w:val="007B20A4"/>
    <w:rsid w:val="007B59F3"/>
    <w:rsid w:val="007B5F76"/>
    <w:rsid w:val="007B724F"/>
    <w:rsid w:val="007B73B0"/>
    <w:rsid w:val="007B7F9D"/>
    <w:rsid w:val="007C02D2"/>
    <w:rsid w:val="007C0E35"/>
    <w:rsid w:val="007C0EBC"/>
    <w:rsid w:val="007C10C8"/>
    <w:rsid w:val="007C2CAC"/>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D7E"/>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4665"/>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1F3C"/>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72B"/>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5754D"/>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1826"/>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24B1"/>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167A"/>
    <w:rsid w:val="00C92309"/>
    <w:rsid w:val="00C92579"/>
    <w:rsid w:val="00C93B23"/>
    <w:rsid w:val="00C9615D"/>
    <w:rsid w:val="00CA4A5A"/>
    <w:rsid w:val="00CA5F3C"/>
    <w:rsid w:val="00CB158D"/>
    <w:rsid w:val="00CB242E"/>
    <w:rsid w:val="00CB2F48"/>
    <w:rsid w:val="00CB4ACF"/>
    <w:rsid w:val="00CB5831"/>
    <w:rsid w:val="00CB6329"/>
    <w:rsid w:val="00CB710F"/>
    <w:rsid w:val="00CB78C9"/>
    <w:rsid w:val="00CC05F3"/>
    <w:rsid w:val="00CC19BC"/>
    <w:rsid w:val="00CC1AA9"/>
    <w:rsid w:val="00CC2D02"/>
    <w:rsid w:val="00CC2D3F"/>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01E"/>
    <w:rsid w:val="00D86284"/>
    <w:rsid w:val="00D9093E"/>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5B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8FF"/>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28A3"/>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youtube.com/watch?v=bCz4OMemCcA" TargetMode="External"/><Relationship Id="rId68" Type="http://schemas.openxmlformats.org/officeDocument/2006/relationships/hyperlink" Target="https://datascience.fm/leveraging-llms-in-recommendation-systems/"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bergum.medium.com/pretrained-transformer-language-models-for-search-part-1-bda60d2a68ba" TargetMode="External"/><Relationship Id="rId74" Type="http://schemas.openxmlformats.org/officeDocument/2006/relationships/hyperlink" Target="https://medium.com/@sheikh.sahil12299/recommendation-system-using-knowledge-graphs-and-machine-learning-4060c6677f8b"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medium.com/@ekomasterwan993/analyzing-airlines-reviews-nlp-project-7a58b553c370"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youtube.com/watch?v=Mn_9W1nCFLo&amp;t=668s" TargetMode="External"/><Relationship Id="rId69" Type="http://schemas.openxmlformats.org/officeDocument/2006/relationships/hyperlink" Target="https://osanseviero.github.io/hackerllama/blog/posts/sentence_embeddings2/" TargetMode="External"/><Relationship Id="rId77" Type="http://schemas.openxmlformats.org/officeDocument/2006/relationships/hyperlink" Target="https://ubiai.tools/kg-2/"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medium.com/rahasak/optimizing-rag-supervised-embeddings-reranking-with-your-data-with-llamaindex-88344ff89da7"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youtube.com/watch?v=3w_D1L0F-uE&amp;t=710s" TargetMode="External"/><Relationship Id="rId67" Type="http://schemas.openxmlformats.org/officeDocument/2006/relationships/hyperlink" Target="https://www.kaggle.com/code/lucamassaron/sherlock-holmes-q-a-with-gemma-fine-tuning"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medium.com/@hvarolerdem/ndcg-for-ranking-evaluation-fd8bf45179fc" TargetMode="External"/><Relationship Id="rId70" Type="http://schemas.openxmlformats.org/officeDocument/2006/relationships/hyperlink" Target="https://journalofbigdata.springeropen.com/articles/10.1186/s40537-021-00534-7" TargetMode="External"/><Relationship Id="rId75" Type="http://schemas.openxmlformats.org/officeDocument/2006/relationships/hyperlink" Target="https://www.kaggle.com/datasets/sujalsuthar/airlines-review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learn.deeplearning.ai/courses/knowledge-graphs-rag/lesson/1/introduction" TargetMode="External"/><Relationship Id="rId65" Type="http://schemas.openxmlformats.org/officeDocument/2006/relationships/hyperlink" Target="https://www.kaggle.com/datasets/manishkumar7432698/airline-passangers-booking-data/data?select=Customer_comment.csv" TargetMode="External"/><Relationship Id="rId73" Type="http://schemas.openxmlformats.org/officeDocument/2006/relationships/hyperlink" Target="https://medium.com/@samarrana407/step-by-step-guide-to-build-rag-application-with-knowledge-graph-456fbaf64e98" TargetMode="External"/><Relationship Id="rId78" Type="http://schemas.openxmlformats.org/officeDocument/2006/relationships/hyperlink" Target="https://medium.com/@rubenszimbres/building-knowledge-graphs-from-scratch-using-neo4j-and-vertex-ai-8311eb69a472"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aporia.com/learn/a-practical-guide-to-normalized-discounted-cumulative-gain-ndcg/" TargetMode="External"/><Relationship Id="rId7" Type="http://schemas.openxmlformats.org/officeDocument/2006/relationships/endnotes" Target="endnotes.xml"/><Relationship Id="rId71" Type="http://schemas.openxmlformats.org/officeDocument/2006/relationships/hyperlink" Target="https://picolojoaop.medium.com/airline-customer-review-web-scraping-1e812a79b995"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huggingface.co/nreimers/MiniLM-L6-H384-uncased"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machinelearninginterview.com/topics/machine-learning/ndcg-evaluation-metric-for-recommender-syste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115</Pages>
  <Words>66499</Words>
  <Characters>379045</Characters>
  <Application>Microsoft Office Word</Application>
  <DocSecurity>0</DocSecurity>
  <Lines>3158</Lines>
  <Paragraphs>889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444655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3</cp:revision>
  <cp:lastPrinted>2024-08-21T15:19:00Z</cp:lastPrinted>
  <dcterms:created xsi:type="dcterms:W3CDTF">2024-08-21T15:19:00Z</dcterms:created>
  <dcterms:modified xsi:type="dcterms:W3CDTF">2024-08-21T16:05:00Z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